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B26" w:rsidRPr="006F1DCF" w:rsidRDefault="00BB1B26" w:rsidP="00E97732">
      <w:pPr>
        <w:pStyle w:val="ListParagraph"/>
        <w:spacing w:before="0" w:after="0" w:line="240" w:lineRule="auto"/>
        <w:jc w:val="center"/>
        <w:outlineLvl w:val="0"/>
        <w:rPr>
          <w:rStyle w:val="Emphasis"/>
          <w:rFonts w:ascii="Book Antiqua" w:hAnsi="Book Antiqua"/>
          <w:szCs w:val="24"/>
          <w:lang w:val="en-GB"/>
        </w:rPr>
      </w:pPr>
    </w:p>
    <w:p w:rsidR="004250A9" w:rsidRDefault="004250A9" w:rsidP="004250A9">
      <w:pPr>
        <w:spacing w:after="0" w:line="240" w:lineRule="auto"/>
        <w:jc w:val="both"/>
        <w:rPr>
          <w:rFonts w:ascii="Book Antiqua" w:hAnsi="Book Antiqua"/>
          <w:lang w:val="en-GB"/>
        </w:rPr>
      </w:pPr>
    </w:p>
    <w:p w:rsidR="003F6A60" w:rsidRPr="006F1DCF" w:rsidRDefault="003F6A60" w:rsidP="004250A9">
      <w:pPr>
        <w:spacing w:after="0" w:line="240" w:lineRule="auto"/>
        <w:jc w:val="both"/>
        <w:rPr>
          <w:rFonts w:ascii="Book Antiqua" w:hAnsi="Book Antiqua"/>
          <w:lang w:val="en-GB"/>
        </w:rPr>
      </w:pPr>
    </w:p>
    <w:p w:rsidR="002F1E86" w:rsidRPr="006C2688" w:rsidRDefault="002F1E86" w:rsidP="002F1E86">
      <w:pPr>
        <w:spacing w:line="324" w:lineRule="auto"/>
        <w:jc w:val="center"/>
        <w:rPr>
          <w:rFonts w:ascii="Book Antiqua" w:hAnsi="Book Antiqua"/>
          <w:sz w:val="32"/>
          <w:szCs w:val="32"/>
        </w:rPr>
      </w:pPr>
      <w:r w:rsidRPr="006C2688">
        <w:rPr>
          <w:rFonts w:ascii="Book Antiqua" w:hAnsi="Book Antiqua"/>
          <w:sz w:val="32"/>
          <w:szCs w:val="32"/>
        </w:rPr>
        <w:t>CALL FOR PAPERS</w:t>
      </w:r>
    </w:p>
    <w:p w:rsidR="002F1E86" w:rsidRPr="006C2688" w:rsidRDefault="002F1E86" w:rsidP="002F1E86">
      <w:pPr>
        <w:spacing w:line="324" w:lineRule="auto"/>
        <w:jc w:val="center"/>
        <w:rPr>
          <w:rFonts w:ascii="Book Antiqua" w:hAnsi="Book Antiqua"/>
          <w:b/>
          <w:sz w:val="32"/>
          <w:szCs w:val="32"/>
        </w:rPr>
      </w:pPr>
      <w:r w:rsidRPr="006C2688">
        <w:rPr>
          <w:rFonts w:ascii="Book Antiqua" w:hAnsi="Book Antiqua"/>
          <w:b/>
          <w:sz w:val="32"/>
          <w:szCs w:val="32"/>
        </w:rPr>
        <w:t>Cambridge Journal of International and Comparative Law</w:t>
      </w:r>
    </w:p>
    <w:p w:rsidR="002F1E86" w:rsidRPr="006C2688" w:rsidRDefault="002F1E86" w:rsidP="002F1E86">
      <w:pPr>
        <w:spacing w:line="324" w:lineRule="auto"/>
        <w:jc w:val="center"/>
        <w:rPr>
          <w:rFonts w:ascii="Book Antiqua" w:hAnsi="Book Antiqua"/>
          <w:b/>
          <w:sz w:val="32"/>
          <w:szCs w:val="32"/>
        </w:rPr>
      </w:pPr>
      <w:r>
        <w:rPr>
          <w:rFonts w:ascii="Book Antiqua" w:hAnsi="Book Antiqua"/>
          <w:b/>
          <w:sz w:val="32"/>
          <w:szCs w:val="32"/>
        </w:rPr>
        <w:t>5</w:t>
      </w:r>
      <w:r w:rsidRPr="006C2688">
        <w:rPr>
          <w:rFonts w:ascii="Book Antiqua" w:hAnsi="Book Antiqua"/>
          <w:b/>
          <w:sz w:val="32"/>
          <w:szCs w:val="32"/>
          <w:vertAlign w:val="superscript"/>
        </w:rPr>
        <w:t>th</w:t>
      </w:r>
      <w:r w:rsidRPr="006C2688">
        <w:rPr>
          <w:rFonts w:ascii="Book Antiqua" w:hAnsi="Book Antiqua"/>
          <w:b/>
          <w:sz w:val="32"/>
          <w:szCs w:val="32"/>
        </w:rPr>
        <w:t xml:space="preserve"> Annual Conference</w:t>
      </w:r>
      <w:bookmarkStart w:id="0" w:name="_GoBack"/>
      <w:bookmarkEnd w:id="0"/>
    </w:p>
    <w:p w:rsidR="002F1E86" w:rsidRDefault="002F1E86" w:rsidP="002F1E86">
      <w:pPr>
        <w:spacing w:line="324" w:lineRule="auto"/>
        <w:jc w:val="center"/>
        <w:rPr>
          <w:rFonts w:ascii="Book Antiqua" w:hAnsi="Book Antiqua"/>
          <w:sz w:val="32"/>
          <w:szCs w:val="32"/>
        </w:rPr>
      </w:pPr>
      <w:r>
        <w:rPr>
          <w:rFonts w:ascii="Book Antiqua" w:hAnsi="Book Antiqua"/>
          <w:sz w:val="32"/>
          <w:szCs w:val="32"/>
        </w:rPr>
        <w:t>“Public and Private Power”</w:t>
      </w:r>
    </w:p>
    <w:p w:rsidR="002F1E86" w:rsidRPr="00A01704" w:rsidRDefault="002F1E86" w:rsidP="00A01704">
      <w:pPr>
        <w:spacing w:line="324" w:lineRule="auto"/>
        <w:jc w:val="center"/>
        <w:rPr>
          <w:rFonts w:ascii="Book Antiqua" w:hAnsi="Book Antiqua"/>
          <w:sz w:val="32"/>
          <w:szCs w:val="32"/>
        </w:rPr>
      </w:pPr>
      <w:r w:rsidRPr="006C2688">
        <w:rPr>
          <w:rFonts w:ascii="Book Antiqua" w:hAnsi="Book Antiqua"/>
          <w:sz w:val="32"/>
          <w:szCs w:val="32"/>
        </w:rPr>
        <w:t xml:space="preserve">University of Cambridge, </w:t>
      </w:r>
      <w:r>
        <w:rPr>
          <w:rFonts w:ascii="Book Antiqua" w:hAnsi="Book Antiqua"/>
          <w:sz w:val="32"/>
          <w:szCs w:val="32"/>
        </w:rPr>
        <w:t>8-9 April 2016</w:t>
      </w:r>
    </w:p>
    <w:p w:rsidR="002F1E86" w:rsidRDefault="002F1E86" w:rsidP="00A01704">
      <w:pPr>
        <w:spacing w:line="360" w:lineRule="auto"/>
        <w:jc w:val="both"/>
        <w:rPr>
          <w:rFonts w:ascii="Book Antiqua" w:hAnsi="Book Antiqua"/>
          <w:lang w:val="en-US" w:eastAsia="de-AT"/>
        </w:rPr>
      </w:pPr>
      <w:r w:rsidRPr="00E135C3">
        <w:rPr>
          <w:rFonts w:ascii="Book Antiqua" w:hAnsi="Book Antiqua"/>
        </w:rPr>
        <w:t xml:space="preserve">The editors of the Cambridge Journal of International and Comparative Law (CJICL) welcome submissions for </w:t>
      </w:r>
      <w:r>
        <w:rPr>
          <w:rFonts w:ascii="Book Antiqua" w:hAnsi="Book Antiqua"/>
        </w:rPr>
        <w:t>the CJICL</w:t>
      </w:r>
      <w:r w:rsidRPr="00E135C3">
        <w:rPr>
          <w:rFonts w:ascii="Book Antiqua" w:hAnsi="Book Antiqua"/>
        </w:rPr>
        <w:t xml:space="preserve"> 5</w:t>
      </w:r>
      <w:r w:rsidRPr="00E135C3">
        <w:rPr>
          <w:rFonts w:ascii="Book Antiqua" w:hAnsi="Book Antiqua"/>
          <w:vertAlign w:val="superscript"/>
        </w:rPr>
        <w:t>th</w:t>
      </w:r>
      <w:r w:rsidRPr="00E135C3">
        <w:rPr>
          <w:rFonts w:ascii="Book Antiqua" w:hAnsi="Book Antiqua"/>
        </w:rPr>
        <w:t xml:space="preserve"> Annual Conference to be held at the University of Cambridge on </w:t>
      </w:r>
      <w:r>
        <w:rPr>
          <w:rFonts w:ascii="Book Antiqua" w:hAnsi="Book Antiqua"/>
        </w:rPr>
        <w:t>8-9 April 2016</w:t>
      </w:r>
      <w:r w:rsidRPr="00E135C3">
        <w:rPr>
          <w:rFonts w:ascii="Book Antiqua" w:hAnsi="Book Antiqua"/>
        </w:rPr>
        <w:t xml:space="preserve">. Accepted papers will be considered for publication in a special issue of the Cambridge Journal of International and Comparative Law. </w:t>
      </w:r>
      <w:r w:rsidRPr="009D4AD4">
        <w:rPr>
          <w:rFonts w:ascii="Book Antiqua" w:hAnsi="Book Antiqua"/>
          <w:lang w:val="en-US" w:eastAsia="de-AT"/>
        </w:rPr>
        <w:t>Abstracts should be submitted on the basis that the subsequent paper will be available for publication if selected</w:t>
      </w:r>
      <w:r w:rsidRPr="00E135C3">
        <w:rPr>
          <w:rFonts w:ascii="Book Antiqua" w:hAnsi="Book Antiqua"/>
          <w:lang w:val="en-US" w:eastAsia="de-AT"/>
        </w:rPr>
        <w:t>.</w:t>
      </w:r>
    </w:p>
    <w:p w:rsidR="00852FD5" w:rsidRPr="00E135C3" w:rsidRDefault="00852FD5" w:rsidP="00852FD5">
      <w:pPr>
        <w:spacing w:line="360" w:lineRule="auto"/>
        <w:jc w:val="center"/>
        <w:rPr>
          <w:rFonts w:ascii="Book Antiqua" w:hAnsi="Book Antiqua"/>
          <w:lang w:val="en-US"/>
        </w:rPr>
      </w:pPr>
      <w:r>
        <w:rPr>
          <w:rFonts w:ascii="Book Antiqua" w:hAnsi="Book Antiqua"/>
          <w:lang w:val="en-US" w:eastAsia="de-AT"/>
        </w:rPr>
        <w:t>“Public and Private Power”</w:t>
      </w:r>
    </w:p>
    <w:p w:rsidR="002F1E86" w:rsidRPr="003F6A60" w:rsidRDefault="002F1E86" w:rsidP="00A01704">
      <w:pPr>
        <w:spacing w:line="360" w:lineRule="auto"/>
        <w:jc w:val="both"/>
        <w:rPr>
          <w:rFonts w:ascii="Book Antiqua" w:hAnsi="Book Antiqua"/>
          <w:lang w:eastAsia="en-GB"/>
        </w:rPr>
      </w:pPr>
      <w:r>
        <w:rPr>
          <w:rFonts w:ascii="Book Antiqua" w:hAnsi="Book Antiqua"/>
          <w:lang w:eastAsia="en-GB"/>
        </w:rPr>
        <w:t>The theme for the CJICL 5</w:t>
      </w:r>
      <w:r w:rsidRPr="003F6A60">
        <w:rPr>
          <w:rFonts w:ascii="Book Antiqua" w:hAnsi="Book Antiqua"/>
          <w:vertAlign w:val="superscript"/>
          <w:lang w:eastAsia="en-GB"/>
        </w:rPr>
        <w:t>th</w:t>
      </w:r>
      <w:r>
        <w:rPr>
          <w:rFonts w:ascii="Book Antiqua" w:hAnsi="Book Antiqua"/>
          <w:lang w:eastAsia="en-GB"/>
        </w:rPr>
        <w:t xml:space="preserve"> Annual</w:t>
      </w:r>
      <w:r w:rsidRPr="003F6A60">
        <w:rPr>
          <w:rFonts w:ascii="Book Antiqua" w:hAnsi="Book Antiqua"/>
          <w:lang w:eastAsia="en-GB"/>
        </w:rPr>
        <w:t xml:space="preserve"> Conference is “Public and Private Power”. We are interested in doctrinal, theoretical, institutional and comparative perspectives from international, European and comparative law on the regulation of public and private power. </w:t>
      </w:r>
    </w:p>
    <w:p w:rsidR="002F1E86" w:rsidRDefault="002F1E86" w:rsidP="00A01704">
      <w:pPr>
        <w:spacing w:line="360" w:lineRule="auto"/>
        <w:jc w:val="both"/>
        <w:rPr>
          <w:rFonts w:ascii="Book Antiqua" w:hAnsi="Book Antiqua"/>
          <w:lang w:eastAsia="en-GB"/>
        </w:rPr>
      </w:pPr>
      <w:r w:rsidRPr="003F6A60">
        <w:rPr>
          <w:rFonts w:ascii="Book Antiqua" w:hAnsi="Book Antiqua"/>
          <w:lang w:eastAsia="en-GB"/>
        </w:rPr>
        <w:t xml:space="preserve">We are interested in exploring how the landscape of public and private power is changing, where new and important networks and partnerships between public and private power are emerging and where public power is co-opting or commissioning private power in larger projects. This interconnectivity can be seen at all levels, challenges traditional divisions between public and private, and raises new problems for regulation.  </w:t>
      </w:r>
    </w:p>
    <w:p w:rsidR="002F1E86" w:rsidRDefault="002F1E86" w:rsidP="00A01704">
      <w:pPr>
        <w:spacing w:line="360" w:lineRule="auto"/>
        <w:jc w:val="both"/>
        <w:rPr>
          <w:rFonts w:ascii="Book Antiqua" w:hAnsi="Book Antiqua"/>
          <w:lang w:eastAsia="en-GB"/>
        </w:rPr>
      </w:pPr>
      <w:r w:rsidRPr="003F6A60">
        <w:rPr>
          <w:rFonts w:ascii="Book Antiqua" w:hAnsi="Book Antiqua"/>
          <w:lang w:eastAsia="en-GB"/>
        </w:rPr>
        <w:t xml:space="preserve">How is public and private power understood at the international, European and national levels? How should public and private power be allocated between and within the international, European and national levels? What new controls are necessary or desirable for existing or emerging areas of public and private power? What is distinctive about public and private power? How important is the distinction between public and private power? Is the distinction sustainable in different areas of regulation? How is the relationship between public and private power changing? </w:t>
      </w:r>
    </w:p>
    <w:p w:rsidR="002F1E86" w:rsidRPr="003F6A60" w:rsidRDefault="002F1E86" w:rsidP="00A01704">
      <w:pPr>
        <w:spacing w:line="360" w:lineRule="auto"/>
        <w:jc w:val="both"/>
        <w:rPr>
          <w:rFonts w:ascii="Book Antiqua" w:hAnsi="Book Antiqua"/>
          <w:lang w:eastAsia="en-GB"/>
        </w:rPr>
      </w:pPr>
      <w:r w:rsidRPr="003F6A60">
        <w:rPr>
          <w:rFonts w:ascii="Book Antiqua" w:hAnsi="Book Antiqua"/>
          <w:lang w:eastAsia="en-GB"/>
        </w:rPr>
        <w:lastRenderedPageBreak/>
        <w:t>We are particularly interested in international, comparative and EU perspectives on the following topics:</w:t>
      </w:r>
    </w:p>
    <w:p w:rsidR="002F1E86" w:rsidRPr="003F6A60" w:rsidRDefault="002F1E86" w:rsidP="002F1E86">
      <w:pPr>
        <w:pStyle w:val="Text1"/>
        <w:jc w:val="both"/>
        <w:rPr>
          <w:rFonts w:ascii="Book Antiqua" w:hAnsi="Book Antiqua"/>
          <w:szCs w:val="22"/>
          <w:lang w:eastAsia="en-GB"/>
        </w:rPr>
      </w:pPr>
      <w:r>
        <w:rPr>
          <w:rFonts w:ascii="Book Antiqua" w:hAnsi="Book Antiqua"/>
          <w:szCs w:val="22"/>
          <w:lang w:eastAsia="en-GB"/>
        </w:rPr>
        <w:t>t</w:t>
      </w:r>
      <w:r w:rsidRPr="003F6A60">
        <w:rPr>
          <w:rFonts w:ascii="Book Antiqua" w:hAnsi="Book Antiqua"/>
          <w:szCs w:val="22"/>
          <w:lang w:eastAsia="en-GB"/>
        </w:rPr>
        <w:t>he distinctiveness of public or private power</w:t>
      </w:r>
      <w:r>
        <w:rPr>
          <w:rFonts w:ascii="Book Antiqua" w:hAnsi="Book Antiqua"/>
          <w:szCs w:val="22"/>
          <w:lang w:eastAsia="en-GB"/>
        </w:rPr>
        <w:t>;</w:t>
      </w:r>
    </w:p>
    <w:p w:rsidR="002F1E86" w:rsidRPr="003F6A60" w:rsidRDefault="002F1E86" w:rsidP="002F1E86">
      <w:pPr>
        <w:pStyle w:val="Text1"/>
        <w:jc w:val="both"/>
        <w:rPr>
          <w:rFonts w:ascii="Book Antiqua" w:hAnsi="Book Antiqua"/>
          <w:szCs w:val="22"/>
          <w:lang w:eastAsia="en-GB"/>
        </w:rPr>
      </w:pPr>
      <w:r>
        <w:rPr>
          <w:rFonts w:ascii="Book Antiqua" w:hAnsi="Book Antiqua"/>
          <w:szCs w:val="22"/>
          <w:lang w:eastAsia="en-GB"/>
        </w:rPr>
        <w:t>t</w:t>
      </w:r>
      <w:r w:rsidRPr="003F6A60">
        <w:rPr>
          <w:rFonts w:ascii="Book Antiqua" w:hAnsi="Book Antiqua"/>
          <w:szCs w:val="22"/>
          <w:lang w:eastAsia="en-GB"/>
        </w:rPr>
        <w:t>he changing structure of the public-private divide</w:t>
      </w:r>
      <w:r>
        <w:rPr>
          <w:rFonts w:ascii="Book Antiqua" w:hAnsi="Book Antiqua"/>
          <w:szCs w:val="22"/>
          <w:lang w:eastAsia="en-GB"/>
        </w:rPr>
        <w:t>;</w:t>
      </w:r>
    </w:p>
    <w:p w:rsidR="002F1E86" w:rsidRPr="003F6A60" w:rsidRDefault="002F1E86" w:rsidP="002F1E86">
      <w:pPr>
        <w:pStyle w:val="Text1"/>
        <w:jc w:val="both"/>
        <w:rPr>
          <w:rFonts w:ascii="Book Antiqua" w:hAnsi="Book Antiqua"/>
          <w:szCs w:val="22"/>
          <w:lang w:eastAsia="en-GB"/>
        </w:rPr>
      </w:pPr>
      <w:r>
        <w:rPr>
          <w:rFonts w:ascii="Book Antiqua" w:hAnsi="Book Antiqua"/>
          <w:szCs w:val="22"/>
          <w:lang w:eastAsia="en-GB"/>
        </w:rPr>
        <w:t>t</w:t>
      </w:r>
      <w:r w:rsidRPr="003F6A60">
        <w:rPr>
          <w:rFonts w:ascii="Book Antiqua" w:hAnsi="Book Antiqua"/>
          <w:szCs w:val="22"/>
          <w:lang w:eastAsia="en-GB"/>
        </w:rPr>
        <w:t>he value of distinguishing between public and private power</w:t>
      </w:r>
      <w:r>
        <w:rPr>
          <w:rFonts w:ascii="Book Antiqua" w:hAnsi="Book Antiqua"/>
          <w:szCs w:val="22"/>
          <w:lang w:eastAsia="en-GB"/>
        </w:rPr>
        <w:t>;</w:t>
      </w:r>
    </w:p>
    <w:p w:rsidR="002F1E86" w:rsidRPr="003F6A60" w:rsidRDefault="002F1E86" w:rsidP="002F1E86">
      <w:pPr>
        <w:pStyle w:val="Text1"/>
        <w:jc w:val="both"/>
        <w:rPr>
          <w:rFonts w:ascii="Book Antiqua" w:hAnsi="Book Antiqua"/>
          <w:szCs w:val="22"/>
          <w:lang w:eastAsia="en-GB"/>
        </w:rPr>
      </w:pPr>
      <w:r>
        <w:rPr>
          <w:rFonts w:ascii="Book Antiqua" w:hAnsi="Book Antiqua"/>
          <w:szCs w:val="22"/>
          <w:lang w:eastAsia="en-GB"/>
        </w:rPr>
        <w:t>t</w:t>
      </w:r>
      <w:r w:rsidRPr="003F6A60">
        <w:rPr>
          <w:rFonts w:ascii="Book Antiqua" w:hAnsi="Book Antiqua"/>
          <w:szCs w:val="22"/>
          <w:lang w:eastAsia="en-GB"/>
        </w:rPr>
        <w:t>he allocation of public and private power</w:t>
      </w:r>
      <w:r>
        <w:rPr>
          <w:rFonts w:ascii="Book Antiqua" w:hAnsi="Book Antiqua"/>
          <w:szCs w:val="22"/>
          <w:lang w:eastAsia="en-GB"/>
        </w:rPr>
        <w:t>; and</w:t>
      </w:r>
    </w:p>
    <w:p w:rsidR="002F1E86" w:rsidRDefault="002F1E86" w:rsidP="002F1E86">
      <w:pPr>
        <w:pStyle w:val="Text1"/>
        <w:jc w:val="both"/>
        <w:rPr>
          <w:rFonts w:ascii="Book Antiqua" w:hAnsi="Book Antiqua"/>
          <w:szCs w:val="22"/>
          <w:lang w:eastAsia="en-GB"/>
        </w:rPr>
      </w:pPr>
      <w:proofErr w:type="gramStart"/>
      <w:r>
        <w:rPr>
          <w:rFonts w:ascii="Book Antiqua" w:hAnsi="Book Antiqua"/>
          <w:szCs w:val="22"/>
          <w:lang w:eastAsia="en-GB"/>
        </w:rPr>
        <w:t>t</w:t>
      </w:r>
      <w:r w:rsidRPr="003F6A60">
        <w:rPr>
          <w:rFonts w:ascii="Book Antiqua" w:hAnsi="Book Antiqua"/>
          <w:szCs w:val="22"/>
          <w:lang w:eastAsia="en-GB"/>
        </w:rPr>
        <w:t>he</w:t>
      </w:r>
      <w:proofErr w:type="gramEnd"/>
      <w:r w:rsidRPr="003F6A60">
        <w:rPr>
          <w:rFonts w:ascii="Book Antiqua" w:hAnsi="Book Antiqua"/>
          <w:szCs w:val="22"/>
          <w:lang w:eastAsia="en-GB"/>
        </w:rPr>
        <w:t xml:space="preserve"> control of public and private power.</w:t>
      </w:r>
    </w:p>
    <w:p w:rsidR="002F1E86" w:rsidRPr="003F6A60" w:rsidRDefault="002F1E86" w:rsidP="00A01704">
      <w:pPr>
        <w:pStyle w:val="Text1"/>
        <w:numPr>
          <w:ilvl w:val="0"/>
          <w:numId w:val="0"/>
        </w:numPr>
        <w:ind w:left="720"/>
        <w:jc w:val="both"/>
        <w:rPr>
          <w:rFonts w:ascii="Book Antiqua" w:hAnsi="Book Antiqua"/>
          <w:szCs w:val="22"/>
          <w:lang w:eastAsia="en-GB"/>
        </w:rPr>
      </w:pPr>
    </w:p>
    <w:p w:rsidR="00852FD5" w:rsidRDefault="00852FD5" w:rsidP="00852FD5">
      <w:pPr>
        <w:spacing w:line="360" w:lineRule="auto"/>
        <w:jc w:val="center"/>
        <w:rPr>
          <w:rFonts w:ascii="Book Antiqua" w:hAnsi="Book Antiqua"/>
          <w:lang w:eastAsia="de-AT"/>
        </w:rPr>
      </w:pPr>
      <w:r>
        <w:rPr>
          <w:rFonts w:ascii="Book Antiqua" w:hAnsi="Book Antiqua"/>
          <w:lang w:eastAsia="de-AT"/>
        </w:rPr>
        <w:t>Submissions</w:t>
      </w:r>
    </w:p>
    <w:p w:rsidR="002F1E86" w:rsidRPr="002F1E86" w:rsidRDefault="002F1E86" w:rsidP="00A01704">
      <w:pPr>
        <w:spacing w:line="360" w:lineRule="auto"/>
        <w:jc w:val="both"/>
        <w:rPr>
          <w:rFonts w:ascii="Book Antiqua" w:hAnsi="Book Antiqua"/>
          <w:lang w:val="en-US" w:eastAsia="de-AT"/>
        </w:rPr>
      </w:pPr>
      <w:r w:rsidRPr="002F1E86">
        <w:rPr>
          <w:rFonts w:ascii="Book Antiqua" w:hAnsi="Book Antiqua"/>
          <w:lang w:eastAsia="de-AT"/>
        </w:rPr>
        <w:t xml:space="preserve">Applications should be submitted to </w:t>
      </w:r>
      <w:r w:rsidR="001628E2">
        <w:rPr>
          <w:rFonts w:ascii="Book Antiqua" w:hAnsi="Book Antiqua"/>
          <w:lang w:eastAsia="de-AT"/>
        </w:rPr>
        <w:t>conference@cjicl.org.uk</w:t>
      </w:r>
      <w:r w:rsidR="00D51EF4">
        <w:rPr>
          <w:rFonts w:ascii="Book Antiqua" w:hAnsi="Book Antiqua"/>
          <w:lang w:val="en-US" w:eastAsia="de-AT"/>
        </w:rPr>
        <w:t xml:space="preserve"> by 10</w:t>
      </w:r>
      <w:r w:rsidRPr="002F1E86">
        <w:rPr>
          <w:rFonts w:ascii="Book Antiqua" w:hAnsi="Book Antiqua"/>
          <w:lang w:val="en-US" w:eastAsia="de-AT"/>
        </w:rPr>
        <w:t xml:space="preserve"> January 2016. Applications should include a proposed abstract of n</w:t>
      </w:r>
      <w:r w:rsidR="00066C23">
        <w:rPr>
          <w:rFonts w:ascii="Book Antiqua" w:hAnsi="Book Antiqua"/>
          <w:lang w:val="en-US" w:eastAsia="de-AT"/>
        </w:rPr>
        <w:t>ot more than 300 words and a CV and applicants should expect to hear from the convenors by the end of January.</w:t>
      </w:r>
    </w:p>
    <w:p w:rsidR="002F1E86" w:rsidRPr="002F1E86" w:rsidRDefault="002F1E86" w:rsidP="00A01704">
      <w:pPr>
        <w:spacing w:line="360" w:lineRule="auto"/>
        <w:jc w:val="both"/>
        <w:rPr>
          <w:rFonts w:ascii="Book Antiqua" w:hAnsi="Book Antiqua"/>
          <w:color w:val="000000"/>
          <w:lang w:val="en-US" w:eastAsia="de-AT"/>
        </w:rPr>
      </w:pPr>
      <w:r w:rsidRPr="002F1E86">
        <w:rPr>
          <w:rFonts w:ascii="Book Antiqua" w:hAnsi="Book Antiqua"/>
          <w:color w:val="000000"/>
          <w:lang w:val="en-US" w:eastAsia="de-AT"/>
        </w:rPr>
        <w:t xml:space="preserve">General registration for the conference will open in February 2015 </w:t>
      </w:r>
      <w:r w:rsidR="001628E2">
        <w:rPr>
          <w:rFonts w:ascii="Book Antiqua" w:hAnsi="Book Antiqua"/>
          <w:color w:val="000000"/>
          <w:lang w:val="en-US" w:eastAsia="de-AT"/>
        </w:rPr>
        <w:t>http://cjicl.org.uk</w:t>
      </w:r>
      <w:r w:rsidRPr="002F1E86">
        <w:rPr>
          <w:rFonts w:ascii="Book Antiqua" w:hAnsi="Book Antiqua"/>
          <w:color w:val="000000"/>
          <w:lang w:val="en-US" w:eastAsia="de-AT"/>
        </w:rPr>
        <w:t>. Numbers are limited and early registration is highly recommended.</w:t>
      </w:r>
      <w:r w:rsidR="00066C23">
        <w:rPr>
          <w:rFonts w:ascii="Book Antiqua" w:hAnsi="Book Antiqua"/>
          <w:color w:val="000000"/>
          <w:lang w:val="en-US" w:eastAsia="de-AT"/>
        </w:rPr>
        <w:t xml:space="preserve"> Attendees are responsible for their own travel expenses and accommodation and should seek funding from their home institution or other bodies. The convenors can arrange a limited amount of accommodation at Emmanuel College at the attendee’s expense. The conference fee will be confirmed in January and there will be a limited number of fee waivers or reductions at the discretion of the convenors in cases of financial hardship. </w:t>
      </w:r>
      <w:r w:rsidRPr="002F1E86">
        <w:rPr>
          <w:rFonts w:ascii="Book Antiqua" w:hAnsi="Book Antiqua"/>
          <w:color w:val="000000"/>
          <w:lang w:val="en-US" w:eastAsia="de-AT"/>
        </w:rPr>
        <w:t xml:space="preserve"> </w:t>
      </w:r>
      <w:r w:rsidRPr="002F1E86">
        <w:rPr>
          <w:rFonts w:ascii="Book Antiqua" w:hAnsi="Book Antiqua"/>
          <w:lang w:val="en-US"/>
        </w:rPr>
        <w:t>The conference is aimed at both acade</w:t>
      </w:r>
      <w:r w:rsidR="00066C23">
        <w:rPr>
          <w:rFonts w:ascii="Book Antiqua" w:hAnsi="Book Antiqua"/>
          <w:lang w:val="en-US"/>
        </w:rPr>
        <w:t xml:space="preserve">mic and professional attendees and </w:t>
      </w:r>
      <w:r w:rsidRPr="002F1E86">
        <w:rPr>
          <w:rFonts w:ascii="Book Antiqua" w:hAnsi="Book Antiqua"/>
          <w:lang w:val="en-US"/>
        </w:rPr>
        <w:t>will be CPD accredited.</w:t>
      </w:r>
    </w:p>
    <w:p w:rsidR="004250A9" w:rsidRPr="006F1DCF" w:rsidRDefault="004250A9" w:rsidP="00E97732">
      <w:pPr>
        <w:spacing w:after="0" w:line="240" w:lineRule="auto"/>
        <w:jc w:val="both"/>
        <w:rPr>
          <w:rFonts w:ascii="Book Antiqua" w:hAnsi="Book Antiqua"/>
          <w:i/>
          <w:lang w:val="en-GB"/>
        </w:rPr>
      </w:pPr>
    </w:p>
    <w:sectPr w:rsidR="004250A9" w:rsidRPr="006F1DCF" w:rsidSect="004C088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E08" w:rsidRDefault="00207E08" w:rsidP="00B6537B">
      <w:pPr>
        <w:spacing w:after="0" w:line="240" w:lineRule="auto"/>
      </w:pPr>
      <w:r>
        <w:separator/>
      </w:r>
    </w:p>
  </w:endnote>
  <w:endnote w:type="continuationSeparator" w:id="0">
    <w:p w:rsidR="00207E08" w:rsidRDefault="00207E08" w:rsidP="00B65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ヒラギノ角ゴ Pro W3">
    <w:charset w:val="4E"/>
    <w:family w:val="auto"/>
    <w:pitch w:val="variable"/>
    <w:sig w:usb0="E00002FF" w:usb1="7AC7FFFF" w:usb2="00000012" w:usb3="00000000" w:csb0="0002000D"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Palatino Linotype">
    <w:panose1 w:val="02040502050505030304"/>
    <w:charset w:val="00"/>
    <w:family w:val="auto"/>
    <w:pitch w:val="variable"/>
    <w:sig w:usb0="E0000287" w:usb1="40000013"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F73" w:rsidRDefault="00423F7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F73" w:rsidRDefault="00423F73">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F73" w:rsidRDefault="00423F7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E08" w:rsidRDefault="00207E08" w:rsidP="00B6537B">
      <w:pPr>
        <w:spacing w:after="0" w:line="240" w:lineRule="auto"/>
      </w:pPr>
      <w:r>
        <w:separator/>
      </w:r>
    </w:p>
  </w:footnote>
  <w:footnote w:type="continuationSeparator" w:id="0">
    <w:p w:rsidR="00207E08" w:rsidRDefault="00207E08" w:rsidP="00B6537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F73" w:rsidRDefault="00423F7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4AD" w:rsidRDefault="00423F73">
    <w:pPr>
      <w:pStyle w:val="Header"/>
    </w:pPr>
    <w:r w:rsidRPr="00423F73">
      <w:rPr>
        <w:noProof/>
        <w:lang w:val="en-US"/>
      </w:rPr>
      <w:drawing>
        <wp:anchor distT="0" distB="0" distL="114300" distR="114300" simplePos="0" relativeHeight="251661312" behindDoc="0" locked="0" layoutInCell="1" allowOverlap="1">
          <wp:simplePos x="0" y="0"/>
          <wp:positionH relativeFrom="margin">
            <wp:posOffset>-921854</wp:posOffset>
          </wp:positionH>
          <wp:positionV relativeFrom="margin">
            <wp:posOffset>-914400</wp:posOffset>
          </wp:positionV>
          <wp:extent cx="7567819" cy="821635"/>
          <wp:effectExtent l="1905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ICL IMA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9835" cy="821055"/>
                  </a:xfrm>
                  <a:prstGeom prst="rect">
                    <a:avLst/>
                  </a:prstGeom>
                  <a:extLst>
                    <a:ext uri="{FAA26D3D-D897-4be2-8F04-BA451C77F1D7}">
                      <ma14:placeholderFlag xmlns:ma14="http://schemas.microsoft.com/office/mac/drawingml/2011/main"/>
                    </a:ext>
                  </a:extLst>
                </pic:spPr>
              </pic:pic>
            </a:graphicData>
          </a:graphic>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4AD" w:rsidRDefault="001064AD" w:rsidP="009A284F">
    <w:pPr>
      <w:pStyle w:val="Header"/>
    </w:pPr>
    <w:r w:rsidRPr="00F859AF">
      <w:rPr>
        <w:noProof/>
        <w:lang w:val="en-US"/>
      </w:rPr>
      <w:drawing>
        <wp:inline distT="0" distB="0" distL="0" distR="0">
          <wp:extent cx="5594838" cy="851853"/>
          <wp:effectExtent l="0" t="0" r="0" b="12065"/>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344" cy="854214"/>
                  </a:xfrm>
                  <a:prstGeom prst="rect">
                    <a:avLst/>
                  </a:prstGeom>
                  <a:noFill/>
                  <a:ln>
                    <a:noFill/>
                  </a:ln>
                </pic:spPr>
              </pic:pic>
            </a:graphicData>
          </a:graphic>
        </wp:inline>
      </w:drawing>
    </w:r>
  </w:p>
  <w:p w:rsidR="001064AD" w:rsidRPr="00F92910" w:rsidRDefault="00EE2779" w:rsidP="00F92910">
    <w:pPr>
      <w:pStyle w:val="Title"/>
    </w:pPr>
    <w:r>
      <w:rPr>
        <w:rFonts w:ascii="Palatino Linotype" w:hAnsi="Palatino Linotype"/>
        <w:noProof/>
        <w:lang w:val="en-US"/>
      </w:rPr>
      <mc:AlternateContent>
        <mc:Choice Requires="wps">
          <w:drawing>
            <wp:anchor distT="4294967293" distB="4294967293" distL="114300" distR="114300" simplePos="0" relativeHeight="251659264" behindDoc="0" locked="0" layoutInCell="1" allowOverlap="1">
              <wp:simplePos x="0" y="0"/>
              <wp:positionH relativeFrom="column">
                <wp:posOffset>0</wp:posOffset>
              </wp:positionH>
              <wp:positionV relativeFrom="paragraph">
                <wp:posOffset>238759</wp:posOffset>
              </wp:positionV>
              <wp:extent cx="5485765" cy="0"/>
              <wp:effectExtent l="0" t="0" r="1968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8576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0CEEF15" id="_x0000_t32" coordsize="21600,21600" o:spt="32" o:oned="t" path="m,l21600,21600e" filled="f">
              <v:path arrowok="t" fillok="f" o:connecttype="none"/>
              <o:lock v:ext="edit" shapetype="t"/>
            </v:shapetype>
            <v:shape id="AutoShape 2" o:spid="_x0000_s1026" type="#_x0000_t32" style="position:absolute;margin-left:0;margin-top:18.8pt;width:431.95pt;height:0;flip:x 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7KQIAAE8EAAAOAAAAZHJzL2Uyb0RvYy54bWysVMGO2yAQvVfqPyDuie2sk81acVYrO2kP&#10;2zbSbnsngGNUDAjYOFHVf98BJ2m2vVRVfcCDmXnzZubhxf2hk2jPrRNalTgbpxhxRTUTalfir8/r&#10;0Rwj54liRGrFS3zkDt8v379b9KbgE91qybhFAKJc0ZsSt96bIkkcbXlH3FgbruCw0bYjHrZ2lzBL&#10;ekDvZDJJ01nSa8uM1ZQ7B1/r4RAvI37TcOq/NI3jHskSAzcfVxvXbViT5YIUO0tMK+iJBvkHFh0R&#10;CpJeoGriCXqx4g+oTlCrnW78mOou0U0jKI81QDVZ+ls1Ty0xPNYCzXHm0ib3/2Dp5/3GIsFgdhgp&#10;0sGIHl68jpnRJLSnN64Ar0ptbCiQHtSTedT0u0NKVy1ROx6dn48GYrMQkbwJCRtnIMm2/6QZ+BDA&#10;j706NLZDjRTmY8werG/BCmmgM+gQx3S8jIkfPKLwcZrPp7ezKUb0fJaQIoCFQGOd/8B1h4JRYuct&#10;EbvWV1opEIO2AzzZPzofqP4KCMFKr4WUURNSob7EN9ntNPJxWgoWDoObs7ttJS3ak6Cq+MS64eTa&#10;zeoXxSJYywlbnWxPhBxsSC5VwIPCgM7JGmTz4y69W81X83yUT2arUZ7W9ehhXeWj2Roo1Td1VdXZ&#10;z0Aty4tWMMZVYHeWcJb/nUROl2kQ30XElzYkb9Fjv4Ds+R1Jx2mHAQ9S2Wp23NizCkC10fl0w8K1&#10;uN6Dff0fWL4CAAD//wMAUEsDBBQABgAIAAAAIQByMjZp3QAAAAYBAAAPAAAAZHJzL2Rvd25yZXYu&#10;eG1sTI/BTsMwEETvSP0Ha5G4USdUCiGNU5WqSAgu0CKk3px4iaPG68h20/TvMeIAx50ZzbwtV5Pp&#10;2YjOd5YEpPMEGFJjVUetgI/9020OzAdJSvaWUMAFPayq2VUpC2XP9I7jLrQslpAvpAAdwlBw7huN&#10;Rvq5HZCi92WdkSGeruXKyXMsNz2/S5KMG9lRXNBywI3G5rg7GQGvaf2Z4os7PI7Zmw75ZbtPno9C&#10;3FxP6yWwgFP4C8MPfkSHKjLV9kTKs15AfCQIWNxnwKKbZ4sHYPWvwKuS/8evvgEAAP//AwBQSwEC&#10;LQAUAAYACAAAACEAtoM4kv4AAADhAQAAEwAAAAAAAAAAAAAAAAAAAAAAW0NvbnRlbnRfVHlwZXNd&#10;LnhtbFBLAQItABQABgAIAAAAIQA4/SH/1gAAAJQBAAALAAAAAAAAAAAAAAAAAC8BAABfcmVscy8u&#10;cmVsc1BLAQItABQABgAIAAAAIQD4X+17KQIAAE8EAAAOAAAAAAAAAAAAAAAAAC4CAABkcnMvZTJv&#10;RG9jLnhtbFBLAQItABQABgAIAAAAIQByMjZp3QAAAAYBAAAPAAAAAAAAAAAAAAAAAIMEAABkcnMv&#10;ZG93bnJldi54bWxQSwUGAAAAAAQABADzAAAAjQUAAAAA&#10;" strokeweight=".25pt"/>
          </w:pict>
        </mc:Fallback>
      </mc:AlternateContent>
    </w:r>
    <w:r w:rsidR="001064AD">
      <w:t>3</w:t>
    </w:r>
    <w:r w:rsidR="001064AD" w:rsidRPr="00F92910">
      <w:rPr>
        <w:vertAlign w:val="superscript"/>
      </w:rPr>
      <w:t>rd</w:t>
    </w:r>
    <w:r w:rsidR="001064AD">
      <w:t xml:space="preserve"> Annual Conference 2014</w:t>
    </w:r>
  </w:p>
  <w:p w:rsidR="001064AD" w:rsidRDefault="001064A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955"/>
    <w:multiLevelType w:val="hybridMultilevel"/>
    <w:tmpl w:val="F34EB092"/>
    <w:lvl w:ilvl="0" w:tplc="6CAEBA92">
      <w:start w:val="1"/>
      <w:numFmt w:val="lowerRoman"/>
      <w:lvlText w:val="%1."/>
      <w:lvlJc w:val="left"/>
      <w:pPr>
        <w:ind w:left="1080" w:hanging="720"/>
      </w:pPr>
      <w:rPr>
        <w:rFonts w:ascii="Times New Roman" w:hAnsi="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0AE196C"/>
    <w:multiLevelType w:val="hybridMultilevel"/>
    <w:tmpl w:val="FE9EBE5A"/>
    <w:lvl w:ilvl="0" w:tplc="A71EB406">
      <w:start w:val="1"/>
      <w:numFmt w:val="decimal"/>
      <w:lvlText w:val="%1."/>
      <w:lvlJc w:val="left"/>
      <w:pPr>
        <w:ind w:left="397" w:hanging="397"/>
      </w:pPr>
      <w:rPr>
        <w:rFonts w:hint="default"/>
      </w:rPr>
    </w:lvl>
    <w:lvl w:ilvl="1" w:tplc="8B189D88">
      <w:start w:val="1"/>
      <w:numFmt w:val="lowerLetter"/>
      <w:lvlText w:val="%2."/>
      <w:lvlJc w:val="left"/>
      <w:pPr>
        <w:ind w:left="794" w:hanging="397"/>
      </w:pPr>
      <w:rPr>
        <w:rFonts w:hint="default"/>
      </w:rPr>
    </w:lvl>
    <w:lvl w:ilvl="2" w:tplc="DA7ED592">
      <w:start w:val="1"/>
      <w:numFmt w:val="lowerRoman"/>
      <w:lvlText w:val="%3."/>
      <w:lvlJc w:val="right"/>
      <w:pPr>
        <w:ind w:left="1304" w:hanging="397"/>
      </w:pPr>
      <w:rPr>
        <w:rFonts w:hint="default"/>
      </w:r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2D1952D9"/>
    <w:multiLevelType w:val="hybridMultilevel"/>
    <w:tmpl w:val="860030CE"/>
    <w:lvl w:ilvl="0" w:tplc="D4E28AB0">
      <w:start w:val="1"/>
      <w:numFmt w:val="upperLetter"/>
      <w:pStyle w:val="Heading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00B4A6A"/>
    <w:multiLevelType w:val="hybridMultilevel"/>
    <w:tmpl w:val="1AAC9106"/>
    <w:lvl w:ilvl="0" w:tplc="26141D4C">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BA32F6D"/>
    <w:multiLevelType w:val="hybridMultilevel"/>
    <w:tmpl w:val="1BEA4EF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BBF42D6"/>
    <w:multiLevelType w:val="hybridMultilevel"/>
    <w:tmpl w:val="2472A654"/>
    <w:lvl w:ilvl="0" w:tplc="8BCCBC18">
      <w:start w:val="1"/>
      <w:numFmt w:val="decimal"/>
      <w:pStyle w:val="Text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33A4DCF"/>
    <w:multiLevelType w:val="hybridMultilevel"/>
    <w:tmpl w:val="00201AF4"/>
    <w:lvl w:ilvl="0" w:tplc="51DE2F62">
      <w:start w:val="1"/>
      <w:numFmt w:val="upperRoman"/>
      <w:lvlText w:val="%1."/>
      <w:lvlJc w:val="left"/>
      <w:pPr>
        <w:ind w:left="1080" w:hanging="720"/>
      </w:pPr>
      <w:rPr>
        <w:rFonts w:ascii="Times New Roman Bold" w:eastAsia="ヒラギノ角ゴ Pro W3" w:hAnsi="Times New Roman Bold"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35B4F0C"/>
    <w:multiLevelType w:val="hybridMultilevel"/>
    <w:tmpl w:val="2AEE6C9E"/>
    <w:lvl w:ilvl="0" w:tplc="630AF074">
      <w:start w:val="2"/>
      <w:numFmt w:val="bullet"/>
      <w:lvlText w:val="-"/>
      <w:lvlJc w:val="left"/>
      <w:pPr>
        <w:ind w:left="720" w:hanging="360"/>
      </w:pPr>
      <w:rPr>
        <w:rFonts w:ascii="Times New Roman" w:eastAsia="ヒラギノ角ゴ Pro W3"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FDE3127"/>
    <w:multiLevelType w:val="hybridMultilevel"/>
    <w:tmpl w:val="E53E15DC"/>
    <w:lvl w:ilvl="0" w:tplc="EC5E596C">
      <w:start w:val="1"/>
      <w:numFmt w:val="upperLetter"/>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72F657D"/>
    <w:multiLevelType w:val="hybridMultilevel"/>
    <w:tmpl w:val="E286ECB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A901F03"/>
    <w:multiLevelType w:val="hybridMultilevel"/>
    <w:tmpl w:val="C6BEF428"/>
    <w:lvl w:ilvl="0" w:tplc="AE244572">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02E0532"/>
    <w:multiLevelType w:val="hybridMultilevel"/>
    <w:tmpl w:val="EED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A17C66"/>
    <w:multiLevelType w:val="hybridMultilevel"/>
    <w:tmpl w:val="9B300EE0"/>
    <w:lvl w:ilvl="0" w:tplc="ECB8048A">
      <w:numFmt w:val="bullet"/>
      <w:lvlText w:val="-"/>
      <w:lvlJc w:val="left"/>
      <w:pPr>
        <w:ind w:left="360" w:hanging="360"/>
      </w:pPr>
      <w:rPr>
        <w:rFonts w:ascii="Times New Roman" w:eastAsiaTheme="minorHAnsi" w:hAnsi="Times New Roman"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71175D25"/>
    <w:multiLevelType w:val="hybridMultilevel"/>
    <w:tmpl w:val="BB763B60"/>
    <w:lvl w:ilvl="0" w:tplc="274A9578">
      <w:start w:val="1"/>
      <w:numFmt w:val="decimal"/>
      <w:pStyle w:val="Heading3"/>
      <w:lvlText w:val="%1."/>
      <w:lvlJc w:val="left"/>
      <w:pPr>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nsid w:val="775017B4"/>
    <w:multiLevelType w:val="hybridMultilevel"/>
    <w:tmpl w:val="1B2019B6"/>
    <w:lvl w:ilvl="0" w:tplc="94ACF308">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8"/>
  </w:num>
  <w:num w:numId="5">
    <w:abstractNumId w:val="9"/>
  </w:num>
  <w:num w:numId="6">
    <w:abstractNumId w:val="4"/>
  </w:num>
  <w:num w:numId="7">
    <w:abstractNumId w:val="2"/>
  </w:num>
  <w:num w:numId="8">
    <w:abstractNumId w:val="0"/>
  </w:num>
  <w:num w:numId="9">
    <w:abstractNumId w:val="13"/>
  </w:num>
  <w:num w:numId="10">
    <w:abstractNumId w:val="3"/>
  </w:num>
  <w:num w:numId="11">
    <w:abstractNumId w:val="10"/>
  </w:num>
  <w:num w:numId="12">
    <w:abstractNumId w:val="2"/>
    <w:lvlOverride w:ilvl="0">
      <w:startOverride w:val="1"/>
    </w:lvlOverride>
  </w:num>
  <w:num w:numId="13">
    <w:abstractNumId w:val="13"/>
    <w:lvlOverride w:ilvl="0">
      <w:startOverride w:val="1"/>
    </w:lvlOverride>
  </w:num>
  <w:num w:numId="14">
    <w:abstractNumId w:val="14"/>
  </w:num>
  <w:num w:numId="15">
    <w:abstractNumId w:val="12"/>
  </w:num>
  <w:num w:numId="16">
    <w:abstractNumId w:val="2"/>
    <w:lvlOverride w:ilvl="0">
      <w:startOverride w:val="1"/>
    </w:lvlOverride>
  </w:num>
  <w:num w:numId="17">
    <w:abstractNumId w:val="1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EE3"/>
    <w:rsid w:val="00000AA9"/>
    <w:rsid w:val="00000D58"/>
    <w:rsid w:val="00000E14"/>
    <w:rsid w:val="00005DBD"/>
    <w:rsid w:val="0000666B"/>
    <w:rsid w:val="000069E6"/>
    <w:rsid w:val="00006C75"/>
    <w:rsid w:val="000132C1"/>
    <w:rsid w:val="00015383"/>
    <w:rsid w:val="00015623"/>
    <w:rsid w:val="00016083"/>
    <w:rsid w:val="00017121"/>
    <w:rsid w:val="00020357"/>
    <w:rsid w:val="00020554"/>
    <w:rsid w:val="00020B74"/>
    <w:rsid w:val="00021CF8"/>
    <w:rsid w:val="00021F10"/>
    <w:rsid w:val="0002219F"/>
    <w:rsid w:val="000244EA"/>
    <w:rsid w:val="0002550F"/>
    <w:rsid w:val="000255BD"/>
    <w:rsid w:val="00025CD2"/>
    <w:rsid w:val="00026412"/>
    <w:rsid w:val="00027372"/>
    <w:rsid w:val="00030091"/>
    <w:rsid w:val="0003113B"/>
    <w:rsid w:val="00031B21"/>
    <w:rsid w:val="00031D42"/>
    <w:rsid w:val="00032921"/>
    <w:rsid w:val="00033743"/>
    <w:rsid w:val="00034100"/>
    <w:rsid w:val="00034F09"/>
    <w:rsid w:val="00034F56"/>
    <w:rsid w:val="00036492"/>
    <w:rsid w:val="00043662"/>
    <w:rsid w:val="00043A0B"/>
    <w:rsid w:val="000458A9"/>
    <w:rsid w:val="00045BCD"/>
    <w:rsid w:val="00045C22"/>
    <w:rsid w:val="00046D06"/>
    <w:rsid w:val="00052C66"/>
    <w:rsid w:val="00056C3C"/>
    <w:rsid w:val="000601BA"/>
    <w:rsid w:val="00065308"/>
    <w:rsid w:val="0006558F"/>
    <w:rsid w:val="00066C23"/>
    <w:rsid w:val="00067218"/>
    <w:rsid w:val="00070C47"/>
    <w:rsid w:val="00070C4A"/>
    <w:rsid w:val="0007125F"/>
    <w:rsid w:val="00073CBD"/>
    <w:rsid w:val="00077B25"/>
    <w:rsid w:val="00077BFE"/>
    <w:rsid w:val="00081DE5"/>
    <w:rsid w:val="000868DC"/>
    <w:rsid w:val="0008788E"/>
    <w:rsid w:val="00090C7C"/>
    <w:rsid w:val="00091DC7"/>
    <w:rsid w:val="000926F8"/>
    <w:rsid w:val="00094104"/>
    <w:rsid w:val="0009760B"/>
    <w:rsid w:val="00097CE2"/>
    <w:rsid w:val="000A05B5"/>
    <w:rsid w:val="000A47AD"/>
    <w:rsid w:val="000A6958"/>
    <w:rsid w:val="000A74AD"/>
    <w:rsid w:val="000B0E74"/>
    <w:rsid w:val="000B3B50"/>
    <w:rsid w:val="000B3D0F"/>
    <w:rsid w:val="000C0C69"/>
    <w:rsid w:val="000C3D0D"/>
    <w:rsid w:val="000C4799"/>
    <w:rsid w:val="000C59C8"/>
    <w:rsid w:val="000C65EA"/>
    <w:rsid w:val="000C6A89"/>
    <w:rsid w:val="000C78C6"/>
    <w:rsid w:val="000C7EAC"/>
    <w:rsid w:val="000D0DFF"/>
    <w:rsid w:val="000D1705"/>
    <w:rsid w:val="000D4030"/>
    <w:rsid w:val="000D7D5C"/>
    <w:rsid w:val="000E07BD"/>
    <w:rsid w:val="000E1056"/>
    <w:rsid w:val="000E19B3"/>
    <w:rsid w:val="000E4C59"/>
    <w:rsid w:val="000E52E8"/>
    <w:rsid w:val="000F0169"/>
    <w:rsid w:val="000F239C"/>
    <w:rsid w:val="000F265F"/>
    <w:rsid w:val="000F3143"/>
    <w:rsid w:val="001064AD"/>
    <w:rsid w:val="00114028"/>
    <w:rsid w:val="00114856"/>
    <w:rsid w:val="00116C1F"/>
    <w:rsid w:val="0011755E"/>
    <w:rsid w:val="0012152F"/>
    <w:rsid w:val="001240C1"/>
    <w:rsid w:val="00125EE5"/>
    <w:rsid w:val="00126978"/>
    <w:rsid w:val="001310A3"/>
    <w:rsid w:val="00131FEF"/>
    <w:rsid w:val="001360A3"/>
    <w:rsid w:val="001436D0"/>
    <w:rsid w:val="00147A26"/>
    <w:rsid w:val="00150362"/>
    <w:rsid w:val="0015322A"/>
    <w:rsid w:val="00153FC7"/>
    <w:rsid w:val="001546F3"/>
    <w:rsid w:val="00155D82"/>
    <w:rsid w:val="001567B6"/>
    <w:rsid w:val="00156BBE"/>
    <w:rsid w:val="001628E2"/>
    <w:rsid w:val="00162F60"/>
    <w:rsid w:val="001633D9"/>
    <w:rsid w:val="00163715"/>
    <w:rsid w:val="00163C59"/>
    <w:rsid w:val="00163CD4"/>
    <w:rsid w:val="00172989"/>
    <w:rsid w:val="001730DD"/>
    <w:rsid w:val="00173675"/>
    <w:rsid w:val="0017371A"/>
    <w:rsid w:val="00173A30"/>
    <w:rsid w:val="0017734C"/>
    <w:rsid w:val="00177AD1"/>
    <w:rsid w:val="001810B9"/>
    <w:rsid w:val="00183201"/>
    <w:rsid w:val="001856AA"/>
    <w:rsid w:val="00186B8D"/>
    <w:rsid w:val="00190645"/>
    <w:rsid w:val="001922A4"/>
    <w:rsid w:val="00192E47"/>
    <w:rsid w:val="001946AE"/>
    <w:rsid w:val="001947AF"/>
    <w:rsid w:val="001A01F5"/>
    <w:rsid w:val="001A0368"/>
    <w:rsid w:val="001A4263"/>
    <w:rsid w:val="001A4B4B"/>
    <w:rsid w:val="001A523C"/>
    <w:rsid w:val="001A5946"/>
    <w:rsid w:val="001B526B"/>
    <w:rsid w:val="001B7A35"/>
    <w:rsid w:val="001B7ACC"/>
    <w:rsid w:val="001C152F"/>
    <w:rsid w:val="001C3D21"/>
    <w:rsid w:val="001C40F7"/>
    <w:rsid w:val="001C7C79"/>
    <w:rsid w:val="001D1E96"/>
    <w:rsid w:val="001D202C"/>
    <w:rsid w:val="001D2FF3"/>
    <w:rsid w:val="001D4E98"/>
    <w:rsid w:val="001D50F0"/>
    <w:rsid w:val="001D797E"/>
    <w:rsid w:val="001E001E"/>
    <w:rsid w:val="001E24D8"/>
    <w:rsid w:val="001E3A57"/>
    <w:rsid w:val="001E431A"/>
    <w:rsid w:val="001E43E7"/>
    <w:rsid w:val="001F15E1"/>
    <w:rsid w:val="001F1C7F"/>
    <w:rsid w:val="001F2881"/>
    <w:rsid w:val="001F4518"/>
    <w:rsid w:val="001F5B27"/>
    <w:rsid w:val="001F5C12"/>
    <w:rsid w:val="001F62EB"/>
    <w:rsid w:val="001F698B"/>
    <w:rsid w:val="001F6A74"/>
    <w:rsid w:val="00201B46"/>
    <w:rsid w:val="00202306"/>
    <w:rsid w:val="00204E9C"/>
    <w:rsid w:val="00207768"/>
    <w:rsid w:val="00207E08"/>
    <w:rsid w:val="002121B7"/>
    <w:rsid w:val="002134F6"/>
    <w:rsid w:val="00213DDA"/>
    <w:rsid w:val="00215B63"/>
    <w:rsid w:val="00220EC3"/>
    <w:rsid w:val="00221EF8"/>
    <w:rsid w:val="00223070"/>
    <w:rsid w:val="002240FF"/>
    <w:rsid w:val="00224F5C"/>
    <w:rsid w:val="00226D0B"/>
    <w:rsid w:val="002272D1"/>
    <w:rsid w:val="002317F6"/>
    <w:rsid w:val="00231936"/>
    <w:rsid w:val="002326AC"/>
    <w:rsid w:val="0023392C"/>
    <w:rsid w:val="00233934"/>
    <w:rsid w:val="00234215"/>
    <w:rsid w:val="002342D0"/>
    <w:rsid w:val="00234FDD"/>
    <w:rsid w:val="00235322"/>
    <w:rsid w:val="00237382"/>
    <w:rsid w:val="0024025D"/>
    <w:rsid w:val="002431C0"/>
    <w:rsid w:val="002444F5"/>
    <w:rsid w:val="002513A2"/>
    <w:rsid w:val="00253CE6"/>
    <w:rsid w:val="00255102"/>
    <w:rsid w:val="00257E30"/>
    <w:rsid w:val="00260990"/>
    <w:rsid w:val="00262E93"/>
    <w:rsid w:val="002631A1"/>
    <w:rsid w:val="00267D98"/>
    <w:rsid w:val="002705A1"/>
    <w:rsid w:val="00270765"/>
    <w:rsid w:val="00272B89"/>
    <w:rsid w:val="00273467"/>
    <w:rsid w:val="002735E9"/>
    <w:rsid w:val="00273F52"/>
    <w:rsid w:val="002750D3"/>
    <w:rsid w:val="00276910"/>
    <w:rsid w:val="0028058C"/>
    <w:rsid w:val="00280D94"/>
    <w:rsid w:val="00284E49"/>
    <w:rsid w:val="00287951"/>
    <w:rsid w:val="002928CA"/>
    <w:rsid w:val="00294584"/>
    <w:rsid w:val="002956D8"/>
    <w:rsid w:val="00295D30"/>
    <w:rsid w:val="00297FFC"/>
    <w:rsid w:val="002A2AEC"/>
    <w:rsid w:val="002A5BF1"/>
    <w:rsid w:val="002B1742"/>
    <w:rsid w:val="002B538E"/>
    <w:rsid w:val="002C0642"/>
    <w:rsid w:val="002C139A"/>
    <w:rsid w:val="002C18A4"/>
    <w:rsid w:val="002D0C81"/>
    <w:rsid w:val="002D1F1C"/>
    <w:rsid w:val="002D2D7F"/>
    <w:rsid w:val="002D2F10"/>
    <w:rsid w:val="002D313A"/>
    <w:rsid w:val="002D3D26"/>
    <w:rsid w:val="002D581F"/>
    <w:rsid w:val="002D5BE6"/>
    <w:rsid w:val="002D638A"/>
    <w:rsid w:val="002E1C90"/>
    <w:rsid w:val="002E1CDC"/>
    <w:rsid w:val="002E1E33"/>
    <w:rsid w:val="002E25AA"/>
    <w:rsid w:val="002E355C"/>
    <w:rsid w:val="002E3B92"/>
    <w:rsid w:val="002E44CC"/>
    <w:rsid w:val="002E46B7"/>
    <w:rsid w:val="002E4A30"/>
    <w:rsid w:val="002E6C51"/>
    <w:rsid w:val="002E7B41"/>
    <w:rsid w:val="002F1E86"/>
    <w:rsid w:val="002F3249"/>
    <w:rsid w:val="00306096"/>
    <w:rsid w:val="00306957"/>
    <w:rsid w:val="00314771"/>
    <w:rsid w:val="0031477C"/>
    <w:rsid w:val="00317421"/>
    <w:rsid w:val="00317C3E"/>
    <w:rsid w:val="003205E0"/>
    <w:rsid w:val="00321F97"/>
    <w:rsid w:val="0032344F"/>
    <w:rsid w:val="00324EE8"/>
    <w:rsid w:val="0033089D"/>
    <w:rsid w:val="00330E80"/>
    <w:rsid w:val="0033217E"/>
    <w:rsid w:val="00332909"/>
    <w:rsid w:val="00332CC8"/>
    <w:rsid w:val="0033466B"/>
    <w:rsid w:val="00335ECE"/>
    <w:rsid w:val="00337D9B"/>
    <w:rsid w:val="00337EA7"/>
    <w:rsid w:val="003410A1"/>
    <w:rsid w:val="00342FBA"/>
    <w:rsid w:val="003465F1"/>
    <w:rsid w:val="00351B5F"/>
    <w:rsid w:val="00361045"/>
    <w:rsid w:val="00361597"/>
    <w:rsid w:val="00364EE2"/>
    <w:rsid w:val="00370BD7"/>
    <w:rsid w:val="00371135"/>
    <w:rsid w:val="003715C1"/>
    <w:rsid w:val="00371711"/>
    <w:rsid w:val="0037476E"/>
    <w:rsid w:val="003753D5"/>
    <w:rsid w:val="003764E5"/>
    <w:rsid w:val="00380319"/>
    <w:rsid w:val="00381A7D"/>
    <w:rsid w:val="0038759A"/>
    <w:rsid w:val="00390ED4"/>
    <w:rsid w:val="00391842"/>
    <w:rsid w:val="003918B6"/>
    <w:rsid w:val="00391C50"/>
    <w:rsid w:val="00394E88"/>
    <w:rsid w:val="00397D71"/>
    <w:rsid w:val="003A3F28"/>
    <w:rsid w:val="003A728B"/>
    <w:rsid w:val="003B203B"/>
    <w:rsid w:val="003B225C"/>
    <w:rsid w:val="003B2465"/>
    <w:rsid w:val="003B27EE"/>
    <w:rsid w:val="003B3455"/>
    <w:rsid w:val="003B695A"/>
    <w:rsid w:val="003C07F9"/>
    <w:rsid w:val="003C3959"/>
    <w:rsid w:val="003D3774"/>
    <w:rsid w:val="003D425A"/>
    <w:rsid w:val="003D6874"/>
    <w:rsid w:val="003E4854"/>
    <w:rsid w:val="003E58A3"/>
    <w:rsid w:val="003E59FC"/>
    <w:rsid w:val="003E72B2"/>
    <w:rsid w:val="003E7989"/>
    <w:rsid w:val="003E79BD"/>
    <w:rsid w:val="003E7A90"/>
    <w:rsid w:val="003F09DD"/>
    <w:rsid w:val="003F0E0A"/>
    <w:rsid w:val="003F1F91"/>
    <w:rsid w:val="003F2C76"/>
    <w:rsid w:val="003F3C2C"/>
    <w:rsid w:val="003F6A60"/>
    <w:rsid w:val="003F76BB"/>
    <w:rsid w:val="00400267"/>
    <w:rsid w:val="0040054C"/>
    <w:rsid w:val="0040069D"/>
    <w:rsid w:val="004009FE"/>
    <w:rsid w:val="00401791"/>
    <w:rsid w:val="00403581"/>
    <w:rsid w:val="00403AB6"/>
    <w:rsid w:val="0040461D"/>
    <w:rsid w:val="00404E3B"/>
    <w:rsid w:val="004104C5"/>
    <w:rsid w:val="00410849"/>
    <w:rsid w:val="00410C26"/>
    <w:rsid w:val="00411375"/>
    <w:rsid w:val="00412570"/>
    <w:rsid w:val="00413723"/>
    <w:rsid w:val="00413BBB"/>
    <w:rsid w:val="00414D5E"/>
    <w:rsid w:val="00415A08"/>
    <w:rsid w:val="00422E46"/>
    <w:rsid w:val="0042363C"/>
    <w:rsid w:val="004236D7"/>
    <w:rsid w:val="00423F73"/>
    <w:rsid w:val="00424899"/>
    <w:rsid w:val="004250A9"/>
    <w:rsid w:val="004312B7"/>
    <w:rsid w:val="00444C19"/>
    <w:rsid w:val="00444DE4"/>
    <w:rsid w:val="00455284"/>
    <w:rsid w:val="00461C42"/>
    <w:rsid w:val="004633DA"/>
    <w:rsid w:val="00464020"/>
    <w:rsid w:val="00464D9C"/>
    <w:rsid w:val="00465B40"/>
    <w:rsid w:val="00466EB8"/>
    <w:rsid w:val="0046774E"/>
    <w:rsid w:val="004703C0"/>
    <w:rsid w:val="00473ADC"/>
    <w:rsid w:val="00474AFF"/>
    <w:rsid w:val="00477114"/>
    <w:rsid w:val="0048028A"/>
    <w:rsid w:val="00482636"/>
    <w:rsid w:val="0048382D"/>
    <w:rsid w:val="00484481"/>
    <w:rsid w:val="00490502"/>
    <w:rsid w:val="00490DC7"/>
    <w:rsid w:val="00493AFB"/>
    <w:rsid w:val="00495F20"/>
    <w:rsid w:val="00497DB8"/>
    <w:rsid w:val="004A152B"/>
    <w:rsid w:val="004A19C4"/>
    <w:rsid w:val="004A235E"/>
    <w:rsid w:val="004A2C5C"/>
    <w:rsid w:val="004A45DE"/>
    <w:rsid w:val="004A5C44"/>
    <w:rsid w:val="004A5CC9"/>
    <w:rsid w:val="004B24EB"/>
    <w:rsid w:val="004B2885"/>
    <w:rsid w:val="004B4862"/>
    <w:rsid w:val="004B52F6"/>
    <w:rsid w:val="004B6279"/>
    <w:rsid w:val="004B756E"/>
    <w:rsid w:val="004C02CE"/>
    <w:rsid w:val="004C0886"/>
    <w:rsid w:val="004C117C"/>
    <w:rsid w:val="004C1DED"/>
    <w:rsid w:val="004C1E94"/>
    <w:rsid w:val="004C32DB"/>
    <w:rsid w:val="004C405B"/>
    <w:rsid w:val="004C416F"/>
    <w:rsid w:val="004C5B8C"/>
    <w:rsid w:val="004C71D3"/>
    <w:rsid w:val="004C72A3"/>
    <w:rsid w:val="004D0481"/>
    <w:rsid w:val="004D155F"/>
    <w:rsid w:val="004D17AD"/>
    <w:rsid w:val="004D3540"/>
    <w:rsid w:val="004D4CC7"/>
    <w:rsid w:val="004D61E6"/>
    <w:rsid w:val="004E3629"/>
    <w:rsid w:val="004E3F1F"/>
    <w:rsid w:val="004E7469"/>
    <w:rsid w:val="004E7AD7"/>
    <w:rsid w:val="004E7F71"/>
    <w:rsid w:val="004F05E3"/>
    <w:rsid w:val="004F0FCB"/>
    <w:rsid w:val="004F11E9"/>
    <w:rsid w:val="004F1E72"/>
    <w:rsid w:val="004F2969"/>
    <w:rsid w:val="004F5A87"/>
    <w:rsid w:val="004F74BE"/>
    <w:rsid w:val="005025CE"/>
    <w:rsid w:val="00502E19"/>
    <w:rsid w:val="00504070"/>
    <w:rsid w:val="00504631"/>
    <w:rsid w:val="00504E45"/>
    <w:rsid w:val="00507167"/>
    <w:rsid w:val="00507801"/>
    <w:rsid w:val="00510B48"/>
    <w:rsid w:val="00511143"/>
    <w:rsid w:val="00511D63"/>
    <w:rsid w:val="005123ED"/>
    <w:rsid w:val="00515C53"/>
    <w:rsid w:val="00515E76"/>
    <w:rsid w:val="005232F1"/>
    <w:rsid w:val="00523834"/>
    <w:rsid w:val="00525877"/>
    <w:rsid w:val="00527080"/>
    <w:rsid w:val="0052795B"/>
    <w:rsid w:val="005315A6"/>
    <w:rsid w:val="005362CB"/>
    <w:rsid w:val="0054145E"/>
    <w:rsid w:val="00544A2B"/>
    <w:rsid w:val="00547836"/>
    <w:rsid w:val="00554923"/>
    <w:rsid w:val="00555A2A"/>
    <w:rsid w:val="00555CB0"/>
    <w:rsid w:val="00556441"/>
    <w:rsid w:val="00556535"/>
    <w:rsid w:val="005604B6"/>
    <w:rsid w:val="00560745"/>
    <w:rsid w:val="005619E7"/>
    <w:rsid w:val="00561A1F"/>
    <w:rsid w:val="00564AB1"/>
    <w:rsid w:val="00564E70"/>
    <w:rsid w:val="00565024"/>
    <w:rsid w:val="00567149"/>
    <w:rsid w:val="00567847"/>
    <w:rsid w:val="0057287F"/>
    <w:rsid w:val="005728AD"/>
    <w:rsid w:val="00573392"/>
    <w:rsid w:val="00574B5D"/>
    <w:rsid w:val="00580741"/>
    <w:rsid w:val="005872DB"/>
    <w:rsid w:val="005877A0"/>
    <w:rsid w:val="00590D38"/>
    <w:rsid w:val="005913B2"/>
    <w:rsid w:val="005913FA"/>
    <w:rsid w:val="005929D4"/>
    <w:rsid w:val="00594829"/>
    <w:rsid w:val="00596061"/>
    <w:rsid w:val="0059649B"/>
    <w:rsid w:val="00596BC7"/>
    <w:rsid w:val="00597985"/>
    <w:rsid w:val="00597BA7"/>
    <w:rsid w:val="005A12C1"/>
    <w:rsid w:val="005B2B87"/>
    <w:rsid w:val="005B48CC"/>
    <w:rsid w:val="005B666D"/>
    <w:rsid w:val="005B758F"/>
    <w:rsid w:val="005B7DD9"/>
    <w:rsid w:val="005C34C6"/>
    <w:rsid w:val="005C3732"/>
    <w:rsid w:val="005C44C7"/>
    <w:rsid w:val="005C731E"/>
    <w:rsid w:val="005D1658"/>
    <w:rsid w:val="005D2370"/>
    <w:rsid w:val="005D3625"/>
    <w:rsid w:val="005D555A"/>
    <w:rsid w:val="005D5AE7"/>
    <w:rsid w:val="005D7655"/>
    <w:rsid w:val="005E1FC2"/>
    <w:rsid w:val="005E2009"/>
    <w:rsid w:val="005E2CAA"/>
    <w:rsid w:val="005E5115"/>
    <w:rsid w:val="005E6B2A"/>
    <w:rsid w:val="005F0BDC"/>
    <w:rsid w:val="005F2209"/>
    <w:rsid w:val="005F48CF"/>
    <w:rsid w:val="005F7A4C"/>
    <w:rsid w:val="00605C65"/>
    <w:rsid w:val="00606A75"/>
    <w:rsid w:val="00607A80"/>
    <w:rsid w:val="00607EE8"/>
    <w:rsid w:val="00610D20"/>
    <w:rsid w:val="006110E7"/>
    <w:rsid w:val="006206D5"/>
    <w:rsid w:val="00620915"/>
    <w:rsid w:val="00620C67"/>
    <w:rsid w:val="006240CC"/>
    <w:rsid w:val="00624E20"/>
    <w:rsid w:val="00625646"/>
    <w:rsid w:val="00625B72"/>
    <w:rsid w:val="00625ED3"/>
    <w:rsid w:val="00627DA2"/>
    <w:rsid w:val="006302B8"/>
    <w:rsid w:val="006304E0"/>
    <w:rsid w:val="00630925"/>
    <w:rsid w:val="006309A2"/>
    <w:rsid w:val="00630DCD"/>
    <w:rsid w:val="006333A7"/>
    <w:rsid w:val="00634E41"/>
    <w:rsid w:val="0063655E"/>
    <w:rsid w:val="00636CC2"/>
    <w:rsid w:val="0064006C"/>
    <w:rsid w:val="006402B0"/>
    <w:rsid w:val="006413CB"/>
    <w:rsid w:val="00641B17"/>
    <w:rsid w:val="00643836"/>
    <w:rsid w:val="00644AF3"/>
    <w:rsid w:val="00650525"/>
    <w:rsid w:val="006505AA"/>
    <w:rsid w:val="00656DE0"/>
    <w:rsid w:val="006573C7"/>
    <w:rsid w:val="00661717"/>
    <w:rsid w:val="00667CEB"/>
    <w:rsid w:val="00670606"/>
    <w:rsid w:val="00671F5A"/>
    <w:rsid w:val="006737FB"/>
    <w:rsid w:val="00674039"/>
    <w:rsid w:val="006754F8"/>
    <w:rsid w:val="00676B25"/>
    <w:rsid w:val="00680FFC"/>
    <w:rsid w:val="006812F8"/>
    <w:rsid w:val="00687A10"/>
    <w:rsid w:val="00692861"/>
    <w:rsid w:val="006A1554"/>
    <w:rsid w:val="006A2566"/>
    <w:rsid w:val="006A3A68"/>
    <w:rsid w:val="006A5B50"/>
    <w:rsid w:val="006B0EBA"/>
    <w:rsid w:val="006B23C3"/>
    <w:rsid w:val="006B6DAB"/>
    <w:rsid w:val="006C030F"/>
    <w:rsid w:val="006C1577"/>
    <w:rsid w:val="006C1817"/>
    <w:rsid w:val="006C2936"/>
    <w:rsid w:val="006C347C"/>
    <w:rsid w:val="006C63C2"/>
    <w:rsid w:val="006C6D9A"/>
    <w:rsid w:val="006C785E"/>
    <w:rsid w:val="006C787F"/>
    <w:rsid w:val="006C7BDD"/>
    <w:rsid w:val="006D1DF2"/>
    <w:rsid w:val="006D21B3"/>
    <w:rsid w:val="006D2C28"/>
    <w:rsid w:val="006D7827"/>
    <w:rsid w:val="006E28CE"/>
    <w:rsid w:val="006E2BEF"/>
    <w:rsid w:val="006E3571"/>
    <w:rsid w:val="006E3819"/>
    <w:rsid w:val="006E5463"/>
    <w:rsid w:val="006E5EA1"/>
    <w:rsid w:val="006F1991"/>
    <w:rsid w:val="006F1BF2"/>
    <w:rsid w:val="006F1DCF"/>
    <w:rsid w:val="006F6622"/>
    <w:rsid w:val="0070200E"/>
    <w:rsid w:val="007021B1"/>
    <w:rsid w:val="00702913"/>
    <w:rsid w:val="00703BDD"/>
    <w:rsid w:val="00703CC6"/>
    <w:rsid w:val="0070410C"/>
    <w:rsid w:val="007065AF"/>
    <w:rsid w:val="00711C57"/>
    <w:rsid w:val="007127EB"/>
    <w:rsid w:val="00716728"/>
    <w:rsid w:val="00716C0C"/>
    <w:rsid w:val="00717983"/>
    <w:rsid w:val="00717EBE"/>
    <w:rsid w:val="007216D9"/>
    <w:rsid w:val="00730109"/>
    <w:rsid w:val="00733405"/>
    <w:rsid w:val="007338AB"/>
    <w:rsid w:val="00734195"/>
    <w:rsid w:val="00736A3A"/>
    <w:rsid w:val="00736ACE"/>
    <w:rsid w:val="00742B43"/>
    <w:rsid w:val="00746CBC"/>
    <w:rsid w:val="00750790"/>
    <w:rsid w:val="00750CDC"/>
    <w:rsid w:val="007520AB"/>
    <w:rsid w:val="007614BB"/>
    <w:rsid w:val="0076317F"/>
    <w:rsid w:val="00764E52"/>
    <w:rsid w:val="007664F6"/>
    <w:rsid w:val="00767B05"/>
    <w:rsid w:val="00770A1A"/>
    <w:rsid w:val="00772A05"/>
    <w:rsid w:val="00773875"/>
    <w:rsid w:val="00774E96"/>
    <w:rsid w:val="00780981"/>
    <w:rsid w:val="00781078"/>
    <w:rsid w:val="00781438"/>
    <w:rsid w:val="00781533"/>
    <w:rsid w:val="00782B70"/>
    <w:rsid w:val="00783F4B"/>
    <w:rsid w:val="00785B98"/>
    <w:rsid w:val="00786BF4"/>
    <w:rsid w:val="007877B0"/>
    <w:rsid w:val="00787B75"/>
    <w:rsid w:val="007927B1"/>
    <w:rsid w:val="00793D3E"/>
    <w:rsid w:val="0079625A"/>
    <w:rsid w:val="007A20F7"/>
    <w:rsid w:val="007A3A77"/>
    <w:rsid w:val="007A47AF"/>
    <w:rsid w:val="007B0215"/>
    <w:rsid w:val="007B049E"/>
    <w:rsid w:val="007B17DE"/>
    <w:rsid w:val="007B1A87"/>
    <w:rsid w:val="007B4657"/>
    <w:rsid w:val="007B4BF5"/>
    <w:rsid w:val="007B51FF"/>
    <w:rsid w:val="007C12CB"/>
    <w:rsid w:val="007C1C34"/>
    <w:rsid w:val="007C234D"/>
    <w:rsid w:val="007C2ACF"/>
    <w:rsid w:val="007C31C8"/>
    <w:rsid w:val="007C6C59"/>
    <w:rsid w:val="007D0E71"/>
    <w:rsid w:val="007D5413"/>
    <w:rsid w:val="007E1325"/>
    <w:rsid w:val="007E4755"/>
    <w:rsid w:val="007E7316"/>
    <w:rsid w:val="007F294D"/>
    <w:rsid w:val="007F3973"/>
    <w:rsid w:val="007F4254"/>
    <w:rsid w:val="007F61D1"/>
    <w:rsid w:val="007F6520"/>
    <w:rsid w:val="008010CD"/>
    <w:rsid w:val="008016F7"/>
    <w:rsid w:val="00804659"/>
    <w:rsid w:val="00804991"/>
    <w:rsid w:val="008068C3"/>
    <w:rsid w:val="00806C79"/>
    <w:rsid w:val="0080760B"/>
    <w:rsid w:val="008079EF"/>
    <w:rsid w:val="008140A1"/>
    <w:rsid w:val="00814EAB"/>
    <w:rsid w:val="008170CF"/>
    <w:rsid w:val="008176DD"/>
    <w:rsid w:val="0082070E"/>
    <w:rsid w:val="008207A6"/>
    <w:rsid w:val="00826320"/>
    <w:rsid w:val="008310CE"/>
    <w:rsid w:val="00831271"/>
    <w:rsid w:val="008340DF"/>
    <w:rsid w:val="0083424D"/>
    <w:rsid w:val="00837D06"/>
    <w:rsid w:val="00837DF2"/>
    <w:rsid w:val="00842413"/>
    <w:rsid w:val="00842CBE"/>
    <w:rsid w:val="00843243"/>
    <w:rsid w:val="0084641B"/>
    <w:rsid w:val="0085145E"/>
    <w:rsid w:val="00852FD5"/>
    <w:rsid w:val="00853082"/>
    <w:rsid w:val="00854E11"/>
    <w:rsid w:val="0085665F"/>
    <w:rsid w:val="0086051C"/>
    <w:rsid w:val="00861736"/>
    <w:rsid w:val="00861B9C"/>
    <w:rsid w:val="00862933"/>
    <w:rsid w:val="00863862"/>
    <w:rsid w:val="0086400C"/>
    <w:rsid w:val="0086538F"/>
    <w:rsid w:val="00865540"/>
    <w:rsid w:val="0086564E"/>
    <w:rsid w:val="00866568"/>
    <w:rsid w:val="00866C45"/>
    <w:rsid w:val="00870712"/>
    <w:rsid w:val="00871E83"/>
    <w:rsid w:val="008729D8"/>
    <w:rsid w:val="00872E07"/>
    <w:rsid w:val="00875375"/>
    <w:rsid w:val="00876A20"/>
    <w:rsid w:val="00877714"/>
    <w:rsid w:val="00881B4E"/>
    <w:rsid w:val="00883264"/>
    <w:rsid w:val="00883BFB"/>
    <w:rsid w:val="00885BDE"/>
    <w:rsid w:val="00892464"/>
    <w:rsid w:val="008A09F4"/>
    <w:rsid w:val="008A145A"/>
    <w:rsid w:val="008A7639"/>
    <w:rsid w:val="008B1CE4"/>
    <w:rsid w:val="008B454B"/>
    <w:rsid w:val="008B63AB"/>
    <w:rsid w:val="008B7237"/>
    <w:rsid w:val="008C11AC"/>
    <w:rsid w:val="008C190D"/>
    <w:rsid w:val="008C1DB2"/>
    <w:rsid w:val="008C44AB"/>
    <w:rsid w:val="008C52C1"/>
    <w:rsid w:val="008C638E"/>
    <w:rsid w:val="008C6EB8"/>
    <w:rsid w:val="008C7AE6"/>
    <w:rsid w:val="008D02D8"/>
    <w:rsid w:val="008D20D1"/>
    <w:rsid w:val="008D41DD"/>
    <w:rsid w:val="008D5BA6"/>
    <w:rsid w:val="008E14E5"/>
    <w:rsid w:val="008E4DB6"/>
    <w:rsid w:val="008E5DA4"/>
    <w:rsid w:val="008E74C3"/>
    <w:rsid w:val="008F06A0"/>
    <w:rsid w:val="008F1230"/>
    <w:rsid w:val="008F127C"/>
    <w:rsid w:val="008F1812"/>
    <w:rsid w:val="008F1F7F"/>
    <w:rsid w:val="008F1F88"/>
    <w:rsid w:val="008F244C"/>
    <w:rsid w:val="008F500C"/>
    <w:rsid w:val="0090097E"/>
    <w:rsid w:val="00903841"/>
    <w:rsid w:val="00905BB0"/>
    <w:rsid w:val="00906975"/>
    <w:rsid w:val="00911571"/>
    <w:rsid w:val="009121C7"/>
    <w:rsid w:val="0091735B"/>
    <w:rsid w:val="00917CA8"/>
    <w:rsid w:val="00920754"/>
    <w:rsid w:val="00920984"/>
    <w:rsid w:val="00923553"/>
    <w:rsid w:val="009236CB"/>
    <w:rsid w:val="009236CC"/>
    <w:rsid w:val="00924424"/>
    <w:rsid w:val="0092644D"/>
    <w:rsid w:val="009270BB"/>
    <w:rsid w:val="009273C8"/>
    <w:rsid w:val="00933EA0"/>
    <w:rsid w:val="009351C6"/>
    <w:rsid w:val="00940304"/>
    <w:rsid w:val="00940ADC"/>
    <w:rsid w:val="0094329C"/>
    <w:rsid w:val="00943769"/>
    <w:rsid w:val="00943AD9"/>
    <w:rsid w:val="0095097A"/>
    <w:rsid w:val="00952489"/>
    <w:rsid w:val="00955C0C"/>
    <w:rsid w:val="00956464"/>
    <w:rsid w:val="00956560"/>
    <w:rsid w:val="009566EB"/>
    <w:rsid w:val="00956A5D"/>
    <w:rsid w:val="0096017F"/>
    <w:rsid w:val="009617AF"/>
    <w:rsid w:val="00961D60"/>
    <w:rsid w:val="0096725E"/>
    <w:rsid w:val="00972640"/>
    <w:rsid w:val="00972FFD"/>
    <w:rsid w:val="00975178"/>
    <w:rsid w:val="00975F41"/>
    <w:rsid w:val="00976EF0"/>
    <w:rsid w:val="0098183A"/>
    <w:rsid w:val="00982469"/>
    <w:rsid w:val="009837E2"/>
    <w:rsid w:val="009861FD"/>
    <w:rsid w:val="0098778B"/>
    <w:rsid w:val="0099003B"/>
    <w:rsid w:val="009940AD"/>
    <w:rsid w:val="00994995"/>
    <w:rsid w:val="009971D1"/>
    <w:rsid w:val="00997329"/>
    <w:rsid w:val="00997655"/>
    <w:rsid w:val="009A0F30"/>
    <w:rsid w:val="009A284F"/>
    <w:rsid w:val="009A29D6"/>
    <w:rsid w:val="009A3788"/>
    <w:rsid w:val="009A68F1"/>
    <w:rsid w:val="009B0942"/>
    <w:rsid w:val="009B272C"/>
    <w:rsid w:val="009B357C"/>
    <w:rsid w:val="009B483F"/>
    <w:rsid w:val="009B4A15"/>
    <w:rsid w:val="009B7D7D"/>
    <w:rsid w:val="009C1678"/>
    <w:rsid w:val="009C3218"/>
    <w:rsid w:val="009D05EE"/>
    <w:rsid w:val="009D21F1"/>
    <w:rsid w:val="009D3304"/>
    <w:rsid w:val="009D4AD4"/>
    <w:rsid w:val="009D57F1"/>
    <w:rsid w:val="009D7783"/>
    <w:rsid w:val="009E1526"/>
    <w:rsid w:val="009E200E"/>
    <w:rsid w:val="009E4243"/>
    <w:rsid w:val="009E572B"/>
    <w:rsid w:val="009E6972"/>
    <w:rsid w:val="009E7740"/>
    <w:rsid w:val="009F30D9"/>
    <w:rsid w:val="009F4661"/>
    <w:rsid w:val="009F614C"/>
    <w:rsid w:val="009F667C"/>
    <w:rsid w:val="009F6680"/>
    <w:rsid w:val="00A00A42"/>
    <w:rsid w:val="00A01704"/>
    <w:rsid w:val="00A04D69"/>
    <w:rsid w:val="00A06C02"/>
    <w:rsid w:val="00A10C7A"/>
    <w:rsid w:val="00A10E27"/>
    <w:rsid w:val="00A13C19"/>
    <w:rsid w:val="00A15536"/>
    <w:rsid w:val="00A1770A"/>
    <w:rsid w:val="00A202A3"/>
    <w:rsid w:val="00A24FB2"/>
    <w:rsid w:val="00A25EB1"/>
    <w:rsid w:val="00A2697E"/>
    <w:rsid w:val="00A26F34"/>
    <w:rsid w:val="00A320CC"/>
    <w:rsid w:val="00A32D6C"/>
    <w:rsid w:val="00A33EE7"/>
    <w:rsid w:val="00A37B45"/>
    <w:rsid w:val="00A37E79"/>
    <w:rsid w:val="00A4111E"/>
    <w:rsid w:val="00A41F46"/>
    <w:rsid w:val="00A453D3"/>
    <w:rsid w:val="00A46453"/>
    <w:rsid w:val="00A512B5"/>
    <w:rsid w:val="00A57C64"/>
    <w:rsid w:val="00A6134E"/>
    <w:rsid w:val="00A61815"/>
    <w:rsid w:val="00A634D7"/>
    <w:rsid w:val="00A63654"/>
    <w:rsid w:val="00A63A9A"/>
    <w:rsid w:val="00A63C00"/>
    <w:rsid w:val="00A64003"/>
    <w:rsid w:val="00A66A30"/>
    <w:rsid w:val="00A67522"/>
    <w:rsid w:val="00A67B10"/>
    <w:rsid w:val="00A67C47"/>
    <w:rsid w:val="00A703BA"/>
    <w:rsid w:val="00A7679B"/>
    <w:rsid w:val="00A809EE"/>
    <w:rsid w:val="00A80BB5"/>
    <w:rsid w:val="00A83F5C"/>
    <w:rsid w:val="00A85023"/>
    <w:rsid w:val="00A864E0"/>
    <w:rsid w:val="00A86E10"/>
    <w:rsid w:val="00A90FAB"/>
    <w:rsid w:val="00A9140A"/>
    <w:rsid w:val="00A96B7A"/>
    <w:rsid w:val="00A9701D"/>
    <w:rsid w:val="00AA0147"/>
    <w:rsid w:val="00AA0D3D"/>
    <w:rsid w:val="00AA2A96"/>
    <w:rsid w:val="00AA37A2"/>
    <w:rsid w:val="00AA3998"/>
    <w:rsid w:val="00AA4479"/>
    <w:rsid w:val="00AA4695"/>
    <w:rsid w:val="00AA6014"/>
    <w:rsid w:val="00AA670D"/>
    <w:rsid w:val="00AA75C2"/>
    <w:rsid w:val="00AA79AD"/>
    <w:rsid w:val="00AA7E71"/>
    <w:rsid w:val="00AB058A"/>
    <w:rsid w:val="00AB1AEA"/>
    <w:rsid w:val="00AB1FDF"/>
    <w:rsid w:val="00AB23EA"/>
    <w:rsid w:val="00AB34E1"/>
    <w:rsid w:val="00AB53E2"/>
    <w:rsid w:val="00AC2854"/>
    <w:rsid w:val="00AC39FE"/>
    <w:rsid w:val="00AC69F9"/>
    <w:rsid w:val="00AC7F9E"/>
    <w:rsid w:val="00AD1C91"/>
    <w:rsid w:val="00AD2435"/>
    <w:rsid w:val="00AD2FBC"/>
    <w:rsid w:val="00AD3046"/>
    <w:rsid w:val="00AD410B"/>
    <w:rsid w:val="00AD5404"/>
    <w:rsid w:val="00AD6B5C"/>
    <w:rsid w:val="00AD7583"/>
    <w:rsid w:val="00AD7DA1"/>
    <w:rsid w:val="00AE1877"/>
    <w:rsid w:val="00AE40FE"/>
    <w:rsid w:val="00AE5D1B"/>
    <w:rsid w:val="00AF06F3"/>
    <w:rsid w:val="00AF2531"/>
    <w:rsid w:val="00AF4265"/>
    <w:rsid w:val="00AF5920"/>
    <w:rsid w:val="00AF5A43"/>
    <w:rsid w:val="00AF6721"/>
    <w:rsid w:val="00AF71A4"/>
    <w:rsid w:val="00AF7D6C"/>
    <w:rsid w:val="00B00845"/>
    <w:rsid w:val="00B0229F"/>
    <w:rsid w:val="00B038F3"/>
    <w:rsid w:val="00B05351"/>
    <w:rsid w:val="00B1296B"/>
    <w:rsid w:val="00B16A16"/>
    <w:rsid w:val="00B177B7"/>
    <w:rsid w:val="00B20B6F"/>
    <w:rsid w:val="00B22203"/>
    <w:rsid w:val="00B24709"/>
    <w:rsid w:val="00B265C4"/>
    <w:rsid w:val="00B26C63"/>
    <w:rsid w:val="00B26ECB"/>
    <w:rsid w:val="00B32B2D"/>
    <w:rsid w:val="00B32D09"/>
    <w:rsid w:val="00B360EB"/>
    <w:rsid w:val="00B43EFB"/>
    <w:rsid w:val="00B44D97"/>
    <w:rsid w:val="00B504E8"/>
    <w:rsid w:val="00B50984"/>
    <w:rsid w:val="00B51A5F"/>
    <w:rsid w:val="00B54AE6"/>
    <w:rsid w:val="00B54F5C"/>
    <w:rsid w:val="00B55B7B"/>
    <w:rsid w:val="00B571DD"/>
    <w:rsid w:val="00B606AE"/>
    <w:rsid w:val="00B60A38"/>
    <w:rsid w:val="00B60B09"/>
    <w:rsid w:val="00B615FB"/>
    <w:rsid w:val="00B63998"/>
    <w:rsid w:val="00B65061"/>
    <w:rsid w:val="00B6537B"/>
    <w:rsid w:val="00B65965"/>
    <w:rsid w:val="00B669F1"/>
    <w:rsid w:val="00B71FEA"/>
    <w:rsid w:val="00B72013"/>
    <w:rsid w:val="00B7273C"/>
    <w:rsid w:val="00B7445A"/>
    <w:rsid w:val="00B76747"/>
    <w:rsid w:val="00B76E92"/>
    <w:rsid w:val="00B806B7"/>
    <w:rsid w:val="00B8359E"/>
    <w:rsid w:val="00B843EE"/>
    <w:rsid w:val="00B859E8"/>
    <w:rsid w:val="00B91222"/>
    <w:rsid w:val="00B9139C"/>
    <w:rsid w:val="00B929F6"/>
    <w:rsid w:val="00B94C85"/>
    <w:rsid w:val="00B97249"/>
    <w:rsid w:val="00B9754B"/>
    <w:rsid w:val="00B97896"/>
    <w:rsid w:val="00BA0A05"/>
    <w:rsid w:val="00BA0AC6"/>
    <w:rsid w:val="00BA14B3"/>
    <w:rsid w:val="00BA284A"/>
    <w:rsid w:val="00BA44AA"/>
    <w:rsid w:val="00BA5B73"/>
    <w:rsid w:val="00BB16CB"/>
    <w:rsid w:val="00BB1774"/>
    <w:rsid w:val="00BB1B26"/>
    <w:rsid w:val="00BB2916"/>
    <w:rsid w:val="00BB2B68"/>
    <w:rsid w:val="00BB2E05"/>
    <w:rsid w:val="00BB30A0"/>
    <w:rsid w:val="00BB3A26"/>
    <w:rsid w:val="00BB3C0E"/>
    <w:rsid w:val="00BB51B9"/>
    <w:rsid w:val="00BB523B"/>
    <w:rsid w:val="00BB62FC"/>
    <w:rsid w:val="00BC0F89"/>
    <w:rsid w:val="00BC2225"/>
    <w:rsid w:val="00BC2229"/>
    <w:rsid w:val="00BC23D1"/>
    <w:rsid w:val="00BC3F4D"/>
    <w:rsid w:val="00BC50D3"/>
    <w:rsid w:val="00BC6FA7"/>
    <w:rsid w:val="00BD01AA"/>
    <w:rsid w:val="00BD4B8C"/>
    <w:rsid w:val="00BD501D"/>
    <w:rsid w:val="00BD7D1D"/>
    <w:rsid w:val="00BE0537"/>
    <w:rsid w:val="00BE1BE7"/>
    <w:rsid w:val="00BE1C55"/>
    <w:rsid w:val="00BE1E6D"/>
    <w:rsid w:val="00BE6304"/>
    <w:rsid w:val="00BE73F5"/>
    <w:rsid w:val="00BE7674"/>
    <w:rsid w:val="00BF5A18"/>
    <w:rsid w:val="00BF6D45"/>
    <w:rsid w:val="00C0210C"/>
    <w:rsid w:val="00C02A63"/>
    <w:rsid w:val="00C03374"/>
    <w:rsid w:val="00C0728C"/>
    <w:rsid w:val="00C072F3"/>
    <w:rsid w:val="00C10D54"/>
    <w:rsid w:val="00C12D93"/>
    <w:rsid w:val="00C14998"/>
    <w:rsid w:val="00C14D8E"/>
    <w:rsid w:val="00C14FB1"/>
    <w:rsid w:val="00C15BFE"/>
    <w:rsid w:val="00C16BEB"/>
    <w:rsid w:val="00C17A06"/>
    <w:rsid w:val="00C219EC"/>
    <w:rsid w:val="00C226E9"/>
    <w:rsid w:val="00C24F55"/>
    <w:rsid w:val="00C25BAD"/>
    <w:rsid w:val="00C2663F"/>
    <w:rsid w:val="00C266DB"/>
    <w:rsid w:val="00C27235"/>
    <w:rsid w:val="00C302F8"/>
    <w:rsid w:val="00C30850"/>
    <w:rsid w:val="00C34707"/>
    <w:rsid w:val="00C3533D"/>
    <w:rsid w:val="00C406AC"/>
    <w:rsid w:val="00C4071F"/>
    <w:rsid w:val="00C40FB8"/>
    <w:rsid w:val="00C417FF"/>
    <w:rsid w:val="00C41DF7"/>
    <w:rsid w:val="00C44145"/>
    <w:rsid w:val="00C45ED5"/>
    <w:rsid w:val="00C463BF"/>
    <w:rsid w:val="00C5360C"/>
    <w:rsid w:val="00C5393C"/>
    <w:rsid w:val="00C558ED"/>
    <w:rsid w:val="00C5799E"/>
    <w:rsid w:val="00C57C5C"/>
    <w:rsid w:val="00C62BBA"/>
    <w:rsid w:val="00C62F32"/>
    <w:rsid w:val="00C66B72"/>
    <w:rsid w:val="00C71957"/>
    <w:rsid w:val="00C72461"/>
    <w:rsid w:val="00C81568"/>
    <w:rsid w:val="00C83BB9"/>
    <w:rsid w:val="00C86180"/>
    <w:rsid w:val="00C8740B"/>
    <w:rsid w:val="00C87ABD"/>
    <w:rsid w:val="00C914AF"/>
    <w:rsid w:val="00C91B9A"/>
    <w:rsid w:val="00C9385D"/>
    <w:rsid w:val="00C96FDD"/>
    <w:rsid w:val="00C97342"/>
    <w:rsid w:val="00CA3B4D"/>
    <w:rsid w:val="00CA3FA8"/>
    <w:rsid w:val="00CA465B"/>
    <w:rsid w:val="00CA472B"/>
    <w:rsid w:val="00CA77D4"/>
    <w:rsid w:val="00CB2217"/>
    <w:rsid w:val="00CB41B6"/>
    <w:rsid w:val="00CC0D99"/>
    <w:rsid w:val="00CC1027"/>
    <w:rsid w:val="00CC119D"/>
    <w:rsid w:val="00CC20B9"/>
    <w:rsid w:val="00CC214B"/>
    <w:rsid w:val="00CC26D1"/>
    <w:rsid w:val="00CC3F9B"/>
    <w:rsid w:val="00CC500C"/>
    <w:rsid w:val="00CD170B"/>
    <w:rsid w:val="00CD17D9"/>
    <w:rsid w:val="00CD2D09"/>
    <w:rsid w:val="00CD3520"/>
    <w:rsid w:val="00CD3650"/>
    <w:rsid w:val="00CD3B13"/>
    <w:rsid w:val="00CD5A1D"/>
    <w:rsid w:val="00CD5FE6"/>
    <w:rsid w:val="00CE0215"/>
    <w:rsid w:val="00CE106B"/>
    <w:rsid w:val="00CE18C2"/>
    <w:rsid w:val="00CE21F9"/>
    <w:rsid w:val="00CE2409"/>
    <w:rsid w:val="00CE4518"/>
    <w:rsid w:val="00CF14A4"/>
    <w:rsid w:val="00CF151C"/>
    <w:rsid w:val="00CF2C41"/>
    <w:rsid w:val="00CF386C"/>
    <w:rsid w:val="00CF4A84"/>
    <w:rsid w:val="00D03B85"/>
    <w:rsid w:val="00D03BEE"/>
    <w:rsid w:val="00D04BE8"/>
    <w:rsid w:val="00D058D3"/>
    <w:rsid w:val="00D07049"/>
    <w:rsid w:val="00D07653"/>
    <w:rsid w:val="00D11024"/>
    <w:rsid w:val="00D11F17"/>
    <w:rsid w:val="00D12D06"/>
    <w:rsid w:val="00D12F18"/>
    <w:rsid w:val="00D14563"/>
    <w:rsid w:val="00D23CA6"/>
    <w:rsid w:val="00D24BBA"/>
    <w:rsid w:val="00D257C8"/>
    <w:rsid w:val="00D3145D"/>
    <w:rsid w:val="00D31CB8"/>
    <w:rsid w:val="00D321DE"/>
    <w:rsid w:val="00D32321"/>
    <w:rsid w:val="00D32FAD"/>
    <w:rsid w:val="00D333C9"/>
    <w:rsid w:val="00D335A9"/>
    <w:rsid w:val="00D35DEE"/>
    <w:rsid w:val="00D35E16"/>
    <w:rsid w:val="00D35FA8"/>
    <w:rsid w:val="00D372B3"/>
    <w:rsid w:val="00D376D9"/>
    <w:rsid w:val="00D37861"/>
    <w:rsid w:val="00D40E6E"/>
    <w:rsid w:val="00D40F78"/>
    <w:rsid w:val="00D41684"/>
    <w:rsid w:val="00D4334B"/>
    <w:rsid w:val="00D474D5"/>
    <w:rsid w:val="00D479F6"/>
    <w:rsid w:val="00D47BF6"/>
    <w:rsid w:val="00D50E06"/>
    <w:rsid w:val="00D51640"/>
    <w:rsid w:val="00D51EF4"/>
    <w:rsid w:val="00D53F6F"/>
    <w:rsid w:val="00D547E4"/>
    <w:rsid w:val="00D54C2A"/>
    <w:rsid w:val="00D56FB7"/>
    <w:rsid w:val="00D60DE3"/>
    <w:rsid w:val="00D62F0E"/>
    <w:rsid w:val="00D64777"/>
    <w:rsid w:val="00D655AC"/>
    <w:rsid w:val="00D65AA3"/>
    <w:rsid w:val="00D661AA"/>
    <w:rsid w:val="00D72BCB"/>
    <w:rsid w:val="00D74402"/>
    <w:rsid w:val="00D774B0"/>
    <w:rsid w:val="00D80E89"/>
    <w:rsid w:val="00D814A9"/>
    <w:rsid w:val="00D86438"/>
    <w:rsid w:val="00D87F8A"/>
    <w:rsid w:val="00D907E9"/>
    <w:rsid w:val="00D90DBD"/>
    <w:rsid w:val="00D93517"/>
    <w:rsid w:val="00D953D9"/>
    <w:rsid w:val="00D96D7A"/>
    <w:rsid w:val="00D97205"/>
    <w:rsid w:val="00DA0E00"/>
    <w:rsid w:val="00DA3AA6"/>
    <w:rsid w:val="00DA7447"/>
    <w:rsid w:val="00DB6C70"/>
    <w:rsid w:val="00DC37B8"/>
    <w:rsid w:val="00DC4A9E"/>
    <w:rsid w:val="00DC540C"/>
    <w:rsid w:val="00DC6CB9"/>
    <w:rsid w:val="00DC7312"/>
    <w:rsid w:val="00DC7F7F"/>
    <w:rsid w:val="00DD0045"/>
    <w:rsid w:val="00DD078C"/>
    <w:rsid w:val="00DD4062"/>
    <w:rsid w:val="00DD45F8"/>
    <w:rsid w:val="00DD4633"/>
    <w:rsid w:val="00DD4689"/>
    <w:rsid w:val="00DD4B11"/>
    <w:rsid w:val="00DD691B"/>
    <w:rsid w:val="00DD7602"/>
    <w:rsid w:val="00DE19B1"/>
    <w:rsid w:val="00DE3E81"/>
    <w:rsid w:val="00DE44F1"/>
    <w:rsid w:val="00DE672E"/>
    <w:rsid w:val="00DE783F"/>
    <w:rsid w:val="00DE7D27"/>
    <w:rsid w:val="00DF1A1D"/>
    <w:rsid w:val="00DF47C7"/>
    <w:rsid w:val="00DF53C5"/>
    <w:rsid w:val="00E01C5C"/>
    <w:rsid w:val="00E023B2"/>
    <w:rsid w:val="00E05443"/>
    <w:rsid w:val="00E05A46"/>
    <w:rsid w:val="00E06C47"/>
    <w:rsid w:val="00E13610"/>
    <w:rsid w:val="00E15426"/>
    <w:rsid w:val="00E15678"/>
    <w:rsid w:val="00E15BB1"/>
    <w:rsid w:val="00E21E05"/>
    <w:rsid w:val="00E26DD9"/>
    <w:rsid w:val="00E3007A"/>
    <w:rsid w:val="00E32933"/>
    <w:rsid w:val="00E358E5"/>
    <w:rsid w:val="00E41532"/>
    <w:rsid w:val="00E43DC2"/>
    <w:rsid w:val="00E444CF"/>
    <w:rsid w:val="00E45AAD"/>
    <w:rsid w:val="00E45B4D"/>
    <w:rsid w:val="00E5115D"/>
    <w:rsid w:val="00E53C98"/>
    <w:rsid w:val="00E567C8"/>
    <w:rsid w:val="00E56EC2"/>
    <w:rsid w:val="00E61257"/>
    <w:rsid w:val="00E61929"/>
    <w:rsid w:val="00E62452"/>
    <w:rsid w:val="00E67F8C"/>
    <w:rsid w:val="00E70FDF"/>
    <w:rsid w:val="00E714F3"/>
    <w:rsid w:val="00E72F11"/>
    <w:rsid w:val="00E76720"/>
    <w:rsid w:val="00E76BF9"/>
    <w:rsid w:val="00E829AD"/>
    <w:rsid w:val="00E82A73"/>
    <w:rsid w:val="00E83A6F"/>
    <w:rsid w:val="00E8717C"/>
    <w:rsid w:val="00E929C3"/>
    <w:rsid w:val="00E93CB2"/>
    <w:rsid w:val="00E95BFE"/>
    <w:rsid w:val="00E9613C"/>
    <w:rsid w:val="00E97732"/>
    <w:rsid w:val="00E97E93"/>
    <w:rsid w:val="00EA0C2D"/>
    <w:rsid w:val="00EA2026"/>
    <w:rsid w:val="00EA3A52"/>
    <w:rsid w:val="00EA4CC7"/>
    <w:rsid w:val="00EB1314"/>
    <w:rsid w:val="00EB2A46"/>
    <w:rsid w:val="00EB2BDE"/>
    <w:rsid w:val="00EB2EC7"/>
    <w:rsid w:val="00EB389E"/>
    <w:rsid w:val="00EB3C27"/>
    <w:rsid w:val="00EB5388"/>
    <w:rsid w:val="00EB65BC"/>
    <w:rsid w:val="00EC02F5"/>
    <w:rsid w:val="00EC05D9"/>
    <w:rsid w:val="00EC356C"/>
    <w:rsid w:val="00EC386F"/>
    <w:rsid w:val="00EC3B67"/>
    <w:rsid w:val="00EC4187"/>
    <w:rsid w:val="00EC4F19"/>
    <w:rsid w:val="00EC540D"/>
    <w:rsid w:val="00EC6E9A"/>
    <w:rsid w:val="00ED1065"/>
    <w:rsid w:val="00ED5701"/>
    <w:rsid w:val="00ED60D5"/>
    <w:rsid w:val="00EE1210"/>
    <w:rsid w:val="00EE2613"/>
    <w:rsid w:val="00EE2779"/>
    <w:rsid w:val="00EE2A1C"/>
    <w:rsid w:val="00EE4963"/>
    <w:rsid w:val="00EE4F57"/>
    <w:rsid w:val="00EE511A"/>
    <w:rsid w:val="00EE6AFF"/>
    <w:rsid w:val="00EF0C25"/>
    <w:rsid w:val="00F00DD1"/>
    <w:rsid w:val="00F01396"/>
    <w:rsid w:val="00F1169B"/>
    <w:rsid w:val="00F12A1E"/>
    <w:rsid w:val="00F15EBC"/>
    <w:rsid w:val="00F16533"/>
    <w:rsid w:val="00F166FC"/>
    <w:rsid w:val="00F16C1D"/>
    <w:rsid w:val="00F17845"/>
    <w:rsid w:val="00F20130"/>
    <w:rsid w:val="00F2160E"/>
    <w:rsid w:val="00F22BFB"/>
    <w:rsid w:val="00F23380"/>
    <w:rsid w:val="00F251BB"/>
    <w:rsid w:val="00F26ECA"/>
    <w:rsid w:val="00F302E6"/>
    <w:rsid w:val="00F304F5"/>
    <w:rsid w:val="00F30783"/>
    <w:rsid w:val="00F30A71"/>
    <w:rsid w:val="00F31E3A"/>
    <w:rsid w:val="00F32006"/>
    <w:rsid w:val="00F32C25"/>
    <w:rsid w:val="00F32F99"/>
    <w:rsid w:val="00F333E1"/>
    <w:rsid w:val="00F3367B"/>
    <w:rsid w:val="00F3406C"/>
    <w:rsid w:val="00F36B19"/>
    <w:rsid w:val="00F37F77"/>
    <w:rsid w:val="00F40009"/>
    <w:rsid w:val="00F413C1"/>
    <w:rsid w:val="00F41878"/>
    <w:rsid w:val="00F43761"/>
    <w:rsid w:val="00F4653C"/>
    <w:rsid w:val="00F46C12"/>
    <w:rsid w:val="00F50786"/>
    <w:rsid w:val="00F51287"/>
    <w:rsid w:val="00F51C75"/>
    <w:rsid w:val="00F522EA"/>
    <w:rsid w:val="00F523C2"/>
    <w:rsid w:val="00F52EA4"/>
    <w:rsid w:val="00F5339F"/>
    <w:rsid w:val="00F53E78"/>
    <w:rsid w:val="00F54340"/>
    <w:rsid w:val="00F55548"/>
    <w:rsid w:val="00F56DA7"/>
    <w:rsid w:val="00F57A40"/>
    <w:rsid w:val="00F6058E"/>
    <w:rsid w:val="00F64A72"/>
    <w:rsid w:val="00F67976"/>
    <w:rsid w:val="00F717F3"/>
    <w:rsid w:val="00F72548"/>
    <w:rsid w:val="00F72BDF"/>
    <w:rsid w:val="00F75DDE"/>
    <w:rsid w:val="00F76053"/>
    <w:rsid w:val="00F7666F"/>
    <w:rsid w:val="00F8583B"/>
    <w:rsid w:val="00F8619F"/>
    <w:rsid w:val="00F861A6"/>
    <w:rsid w:val="00F86837"/>
    <w:rsid w:val="00F868F0"/>
    <w:rsid w:val="00F871BD"/>
    <w:rsid w:val="00F90890"/>
    <w:rsid w:val="00F92910"/>
    <w:rsid w:val="00F941BA"/>
    <w:rsid w:val="00F94610"/>
    <w:rsid w:val="00F95463"/>
    <w:rsid w:val="00F95477"/>
    <w:rsid w:val="00F9665B"/>
    <w:rsid w:val="00F978BC"/>
    <w:rsid w:val="00FA1D29"/>
    <w:rsid w:val="00FA28DC"/>
    <w:rsid w:val="00FA4168"/>
    <w:rsid w:val="00FA46B2"/>
    <w:rsid w:val="00FA5050"/>
    <w:rsid w:val="00FB1423"/>
    <w:rsid w:val="00FB19D0"/>
    <w:rsid w:val="00FB2933"/>
    <w:rsid w:val="00FB4064"/>
    <w:rsid w:val="00FB6429"/>
    <w:rsid w:val="00FC14E2"/>
    <w:rsid w:val="00FC1F8F"/>
    <w:rsid w:val="00FC2692"/>
    <w:rsid w:val="00FC438C"/>
    <w:rsid w:val="00FC7EE3"/>
    <w:rsid w:val="00FD076B"/>
    <w:rsid w:val="00FD083A"/>
    <w:rsid w:val="00FD301F"/>
    <w:rsid w:val="00FD56A6"/>
    <w:rsid w:val="00FD6756"/>
    <w:rsid w:val="00FD687D"/>
    <w:rsid w:val="00FE3599"/>
    <w:rsid w:val="00FE5556"/>
    <w:rsid w:val="00FF01C7"/>
    <w:rsid w:val="00FF0DB0"/>
    <w:rsid w:val="00FF39BA"/>
    <w:rsid w:val="00FF68C2"/>
    <w:rsid w:val="00FF6A0E"/>
    <w:rsid w:val="00FF78BE"/>
  </w:rsids>
  <m:mathPr>
    <m:mathFont m:val="Cambria Math"/>
    <m:brkBin m:val="before"/>
    <m:brkBinSub m:val="--"/>
    <m:smallFrac/>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5E1"/>
  </w:style>
  <w:style w:type="paragraph" w:styleId="Heading1">
    <w:name w:val="heading 1"/>
    <w:basedOn w:val="Normal"/>
    <w:next w:val="Normal"/>
    <w:link w:val="Heading1Char"/>
    <w:autoRedefine/>
    <w:uiPriority w:val="9"/>
    <w:qFormat/>
    <w:rsid w:val="00F92910"/>
    <w:pPr>
      <w:keepNext/>
      <w:keepLines/>
      <w:spacing w:before="240" w:after="240" w:line="360" w:lineRule="auto"/>
      <w:jc w:val="center"/>
      <w:outlineLvl w:val="0"/>
    </w:pPr>
    <w:rPr>
      <w:rFonts w:ascii="Times New Roman Bold" w:eastAsia="ヒラギノ角ゴ Pro W3" w:hAnsi="Times New Roman Bold" w:cstheme="majorBidi"/>
      <w:bCs/>
      <w:smallCaps/>
      <w:sz w:val="24"/>
      <w:szCs w:val="28"/>
    </w:rPr>
  </w:style>
  <w:style w:type="paragraph" w:styleId="Heading2">
    <w:name w:val="heading 2"/>
    <w:basedOn w:val="Normal"/>
    <w:next w:val="Normal"/>
    <w:link w:val="Heading2Char"/>
    <w:autoRedefine/>
    <w:uiPriority w:val="9"/>
    <w:unhideWhenUsed/>
    <w:qFormat/>
    <w:rsid w:val="00AA75C2"/>
    <w:pPr>
      <w:keepNext/>
      <w:keepLines/>
      <w:numPr>
        <w:numId w:val="7"/>
      </w:numPr>
      <w:spacing w:before="240" w:after="240"/>
      <w:outlineLvl w:val="1"/>
    </w:pPr>
    <w:rPr>
      <w:rFonts w:ascii="Times New Roman" w:eastAsia="Times New Roman" w:hAnsi="Times New Roman" w:cs="Times New Roman"/>
      <w:bCs/>
      <w:color w:val="151515"/>
      <w:sz w:val="24"/>
      <w:szCs w:val="24"/>
      <w:lang w:eastAsia="en-AU"/>
    </w:rPr>
  </w:style>
  <w:style w:type="paragraph" w:styleId="Heading3">
    <w:name w:val="heading 3"/>
    <w:basedOn w:val="Normal"/>
    <w:next w:val="Normal"/>
    <w:link w:val="Heading3Char"/>
    <w:autoRedefine/>
    <w:uiPriority w:val="9"/>
    <w:unhideWhenUsed/>
    <w:qFormat/>
    <w:rsid w:val="005025CE"/>
    <w:pPr>
      <w:keepNext/>
      <w:keepLines/>
      <w:numPr>
        <w:numId w:val="9"/>
      </w:numPr>
      <w:spacing w:before="240" w:after="240"/>
      <w:outlineLvl w:val="2"/>
    </w:pPr>
    <w:rPr>
      <w:rFonts w:ascii="Times New Roman" w:eastAsiaTheme="majorEastAsia" w:hAnsi="Times New Roman" w:cstheme="majorBidi"/>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2E1CDC"/>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91231E"/>
    <w:rPr>
      <w:rFonts w:ascii="Lucida Grande" w:hAnsi="Lucida Grande"/>
      <w:sz w:val="18"/>
      <w:szCs w:val="18"/>
    </w:rPr>
  </w:style>
  <w:style w:type="character" w:customStyle="1" w:styleId="BalloonTextChar0">
    <w:name w:val="Balloon Text Char"/>
    <w:basedOn w:val="DefaultParagraphFont"/>
    <w:uiPriority w:val="99"/>
    <w:semiHidden/>
    <w:rsid w:val="00B05DFF"/>
    <w:rPr>
      <w:rFonts w:ascii="Lucida Grande" w:hAnsi="Lucida Grande"/>
      <w:sz w:val="18"/>
      <w:szCs w:val="18"/>
    </w:rPr>
  </w:style>
  <w:style w:type="paragraph" w:styleId="ListParagraph">
    <w:name w:val="List Paragraph"/>
    <w:basedOn w:val="Normal"/>
    <w:uiPriority w:val="34"/>
    <w:qFormat/>
    <w:rsid w:val="002B1742"/>
    <w:pPr>
      <w:spacing w:before="240" w:after="360" w:line="360" w:lineRule="auto"/>
      <w:contextualSpacing/>
    </w:pPr>
    <w:rPr>
      <w:rFonts w:ascii="Times New Roman" w:hAnsi="Times New Roman"/>
      <w:sz w:val="24"/>
    </w:rPr>
  </w:style>
  <w:style w:type="character" w:customStyle="1" w:styleId="Heading1Char">
    <w:name w:val="Heading 1 Char"/>
    <w:basedOn w:val="DefaultParagraphFont"/>
    <w:link w:val="Heading1"/>
    <w:uiPriority w:val="9"/>
    <w:rsid w:val="00F92910"/>
    <w:rPr>
      <w:rFonts w:ascii="Times New Roman Bold" w:eastAsia="ヒラギノ角ゴ Pro W3" w:hAnsi="Times New Roman Bold" w:cstheme="majorBidi"/>
      <w:bCs/>
      <w:smallCaps/>
      <w:sz w:val="24"/>
      <w:szCs w:val="28"/>
    </w:rPr>
  </w:style>
  <w:style w:type="character" w:customStyle="1" w:styleId="Heading2Char">
    <w:name w:val="Heading 2 Char"/>
    <w:basedOn w:val="DefaultParagraphFont"/>
    <w:link w:val="Heading2"/>
    <w:uiPriority w:val="9"/>
    <w:rsid w:val="00AA75C2"/>
    <w:rPr>
      <w:rFonts w:ascii="Times New Roman" w:eastAsia="Times New Roman" w:hAnsi="Times New Roman" w:cs="Times New Roman"/>
      <w:bCs/>
      <w:color w:val="151515"/>
      <w:sz w:val="24"/>
      <w:szCs w:val="24"/>
      <w:lang w:eastAsia="en-AU"/>
    </w:rPr>
  </w:style>
  <w:style w:type="paragraph" w:styleId="Title">
    <w:name w:val="Title"/>
    <w:basedOn w:val="Normal"/>
    <w:next w:val="Normal"/>
    <w:link w:val="TitleChar"/>
    <w:uiPriority w:val="10"/>
    <w:qFormat/>
    <w:rsid w:val="00E8717C"/>
    <w:pPr>
      <w:spacing w:after="0" w:line="360" w:lineRule="auto"/>
      <w:contextualSpacing/>
      <w:jc w:val="center"/>
    </w:pPr>
    <w:rPr>
      <w:rFonts w:ascii="Times New Roman" w:eastAsiaTheme="majorEastAsia" w:hAnsi="Times New Roman" w:cstheme="majorBidi"/>
      <w:caps/>
      <w:spacing w:val="5"/>
      <w:kern w:val="28"/>
      <w:sz w:val="28"/>
      <w:szCs w:val="52"/>
    </w:rPr>
  </w:style>
  <w:style w:type="character" w:customStyle="1" w:styleId="TitleChar">
    <w:name w:val="Title Char"/>
    <w:basedOn w:val="DefaultParagraphFont"/>
    <w:link w:val="Title"/>
    <w:uiPriority w:val="10"/>
    <w:rsid w:val="00E8717C"/>
    <w:rPr>
      <w:rFonts w:ascii="Times New Roman" w:eastAsiaTheme="majorEastAsia" w:hAnsi="Times New Roman" w:cstheme="majorBidi"/>
      <w:caps/>
      <w:spacing w:val="5"/>
      <w:kern w:val="28"/>
      <w:sz w:val="28"/>
      <w:szCs w:val="52"/>
    </w:rPr>
  </w:style>
  <w:style w:type="character" w:customStyle="1" w:styleId="Heading3Char">
    <w:name w:val="Heading 3 Char"/>
    <w:basedOn w:val="DefaultParagraphFont"/>
    <w:link w:val="Heading3"/>
    <w:uiPriority w:val="9"/>
    <w:rsid w:val="005025CE"/>
    <w:rPr>
      <w:rFonts w:ascii="Times New Roman" w:eastAsiaTheme="majorEastAsia" w:hAnsi="Times New Roman" w:cstheme="majorBidi"/>
      <w:bCs/>
      <w:sz w:val="24"/>
    </w:rPr>
  </w:style>
  <w:style w:type="paragraph" w:styleId="Header">
    <w:name w:val="header"/>
    <w:basedOn w:val="Normal"/>
    <w:link w:val="HeaderChar"/>
    <w:unhideWhenUsed/>
    <w:rsid w:val="00B6537B"/>
    <w:pPr>
      <w:tabs>
        <w:tab w:val="center" w:pos="4513"/>
        <w:tab w:val="right" w:pos="9026"/>
      </w:tabs>
      <w:spacing w:after="0" w:line="240" w:lineRule="auto"/>
    </w:pPr>
  </w:style>
  <w:style w:type="character" w:customStyle="1" w:styleId="HeaderChar">
    <w:name w:val="Header Char"/>
    <w:basedOn w:val="DefaultParagraphFont"/>
    <w:link w:val="Header"/>
    <w:rsid w:val="00B6537B"/>
  </w:style>
  <w:style w:type="paragraph" w:styleId="Footer">
    <w:name w:val="footer"/>
    <w:basedOn w:val="Normal"/>
    <w:link w:val="FooterChar"/>
    <w:uiPriority w:val="99"/>
    <w:unhideWhenUsed/>
    <w:rsid w:val="00B65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37B"/>
  </w:style>
  <w:style w:type="paragraph" w:styleId="Subtitle">
    <w:name w:val="Subtitle"/>
    <w:basedOn w:val="Normal"/>
    <w:next w:val="Normal"/>
    <w:link w:val="SubtitleChar"/>
    <w:uiPriority w:val="11"/>
    <w:qFormat/>
    <w:rsid w:val="00D51640"/>
    <w:pPr>
      <w:numPr>
        <w:ilvl w:val="1"/>
      </w:numPr>
      <w:jc w:val="center"/>
    </w:pPr>
    <w:rPr>
      <w:rFonts w:ascii="Times New Roman" w:eastAsiaTheme="majorEastAsia" w:hAnsi="Times New Roman" w:cstheme="majorBidi"/>
      <w:iCs/>
      <w:spacing w:val="15"/>
      <w:sz w:val="24"/>
      <w:szCs w:val="24"/>
    </w:rPr>
  </w:style>
  <w:style w:type="character" w:customStyle="1" w:styleId="SubtitleChar">
    <w:name w:val="Subtitle Char"/>
    <w:basedOn w:val="DefaultParagraphFont"/>
    <w:link w:val="Subtitle"/>
    <w:uiPriority w:val="11"/>
    <w:rsid w:val="00D51640"/>
    <w:rPr>
      <w:rFonts w:ascii="Times New Roman" w:eastAsiaTheme="majorEastAsia" w:hAnsi="Times New Roman" w:cstheme="majorBidi"/>
      <w:iCs/>
      <w:spacing w:val="15"/>
      <w:sz w:val="24"/>
      <w:szCs w:val="24"/>
    </w:rPr>
  </w:style>
  <w:style w:type="paragraph" w:styleId="Quote">
    <w:name w:val="Quote"/>
    <w:basedOn w:val="Normal"/>
    <w:next w:val="Normal"/>
    <w:link w:val="QuoteChar"/>
    <w:uiPriority w:val="29"/>
    <w:qFormat/>
    <w:rsid w:val="003F76BB"/>
    <w:pPr>
      <w:spacing w:before="240" w:after="240"/>
      <w:ind w:left="720"/>
    </w:pPr>
    <w:rPr>
      <w:rFonts w:ascii="Times New Roman" w:hAnsi="Times New Roman"/>
      <w:iCs/>
      <w:color w:val="000000" w:themeColor="text1"/>
      <w:sz w:val="20"/>
    </w:rPr>
  </w:style>
  <w:style w:type="character" w:customStyle="1" w:styleId="QuoteChar">
    <w:name w:val="Quote Char"/>
    <w:basedOn w:val="DefaultParagraphFont"/>
    <w:link w:val="Quote"/>
    <w:uiPriority w:val="29"/>
    <w:rsid w:val="003F76BB"/>
    <w:rPr>
      <w:rFonts w:ascii="Times New Roman" w:hAnsi="Times New Roman"/>
      <w:iCs/>
      <w:color w:val="000000" w:themeColor="text1"/>
      <w:sz w:val="20"/>
    </w:rPr>
  </w:style>
  <w:style w:type="paragraph" w:styleId="FootnoteText">
    <w:name w:val="footnote text"/>
    <w:basedOn w:val="Normal"/>
    <w:link w:val="FootnoteTextChar"/>
    <w:uiPriority w:val="99"/>
    <w:unhideWhenUsed/>
    <w:rsid w:val="00444C19"/>
    <w:pPr>
      <w:spacing w:after="0" w:line="240" w:lineRule="auto"/>
    </w:pPr>
    <w:rPr>
      <w:sz w:val="20"/>
      <w:szCs w:val="20"/>
    </w:rPr>
  </w:style>
  <w:style w:type="character" w:customStyle="1" w:styleId="FootnoteTextChar">
    <w:name w:val="Footnote Text Char"/>
    <w:basedOn w:val="DefaultParagraphFont"/>
    <w:link w:val="FootnoteText"/>
    <w:uiPriority w:val="99"/>
    <w:rsid w:val="00444C19"/>
    <w:rPr>
      <w:sz w:val="20"/>
      <w:szCs w:val="20"/>
    </w:rPr>
  </w:style>
  <w:style w:type="character" w:styleId="FootnoteReference">
    <w:name w:val="footnote reference"/>
    <w:basedOn w:val="DefaultParagraphFont"/>
    <w:uiPriority w:val="99"/>
    <w:semiHidden/>
    <w:unhideWhenUsed/>
    <w:rsid w:val="00444C19"/>
    <w:rPr>
      <w:vertAlign w:val="superscript"/>
    </w:rPr>
  </w:style>
  <w:style w:type="paragraph" w:customStyle="1" w:styleId="FootnoteText2">
    <w:name w:val="Footnote Text2"/>
    <w:rsid w:val="001A5946"/>
    <w:pPr>
      <w:spacing w:after="0" w:line="240" w:lineRule="auto"/>
    </w:pPr>
    <w:rPr>
      <w:rFonts w:ascii="Helvetica" w:eastAsia="ヒラギノ角ゴ Pro W3" w:hAnsi="Helvetica" w:cs="Times New Roman"/>
      <w:color w:val="000000"/>
      <w:sz w:val="20"/>
      <w:szCs w:val="20"/>
      <w:lang w:val="en-US" w:eastAsia="en-AU"/>
    </w:rPr>
  </w:style>
  <w:style w:type="paragraph" w:customStyle="1" w:styleId="Body">
    <w:name w:val="Body"/>
    <w:rsid w:val="003B203B"/>
    <w:pPr>
      <w:spacing w:after="0" w:line="240" w:lineRule="auto"/>
    </w:pPr>
    <w:rPr>
      <w:rFonts w:ascii="Helvetica" w:eastAsia="ヒラギノ角ゴ Pro W3" w:hAnsi="Helvetica" w:cs="Times New Roman"/>
      <w:color w:val="000000"/>
      <w:sz w:val="24"/>
      <w:szCs w:val="20"/>
      <w:lang w:val="en-US" w:eastAsia="en-AU"/>
    </w:rPr>
  </w:style>
  <w:style w:type="character" w:styleId="Hyperlink">
    <w:name w:val="Hyperlink"/>
    <w:basedOn w:val="DefaultParagraphFont"/>
    <w:uiPriority w:val="99"/>
    <w:unhideWhenUsed/>
    <w:rsid w:val="00F17845"/>
    <w:rPr>
      <w:color w:val="0000FF"/>
      <w:u w:val="single"/>
    </w:rPr>
  </w:style>
  <w:style w:type="character" w:customStyle="1" w:styleId="BalloonTextChar1">
    <w:name w:val="Balloon Text Char1"/>
    <w:basedOn w:val="DefaultParagraphFont"/>
    <w:link w:val="BalloonText"/>
    <w:uiPriority w:val="99"/>
    <w:semiHidden/>
    <w:rsid w:val="002E1CDC"/>
    <w:rPr>
      <w:rFonts w:ascii="Tahoma" w:hAnsi="Tahoma" w:cs="Tahoma"/>
      <w:sz w:val="16"/>
      <w:szCs w:val="16"/>
    </w:rPr>
  </w:style>
  <w:style w:type="paragraph" w:styleId="NormalWeb">
    <w:name w:val="Normal (Web)"/>
    <w:basedOn w:val="Normal"/>
    <w:uiPriority w:val="99"/>
    <w:unhideWhenUsed/>
    <w:rsid w:val="00131FE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converted-space">
    <w:name w:val="apple-converted-space"/>
    <w:basedOn w:val="DefaultParagraphFont"/>
    <w:rsid w:val="00131FEF"/>
  </w:style>
  <w:style w:type="character" w:customStyle="1" w:styleId="smallcaps">
    <w:name w:val="smallcaps"/>
    <w:basedOn w:val="DefaultParagraphFont"/>
    <w:rsid w:val="00131FEF"/>
  </w:style>
  <w:style w:type="paragraph" w:styleId="TOCHeading">
    <w:name w:val="TOC Heading"/>
    <w:basedOn w:val="Heading1"/>
    <w:next w:val="Normal"/>
    <w:uiPriority w:val="39"/>
    <w:unhideWhenUsed/>
    <w:qFormat/>
    <w:rsid w:val="001240C1"/>
    <w:pPr>
      <w:spacing w:before="480" w:after="0" w:line="276" w:lineRule="auto"/>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E8717C"/>
    <w:pPr>
      <w:tabs>
        <w:tab w:val="left" w:pos="426"/>
        <w:tab w:val="right" w:leader="dot" w:pos="9016"/>
      </w:tabs>
      <w:spacing w:after="100"/>
    </w:pPr>
  </w:style>
  <w:style w:type="paragraph" w:styleId="TOC2">
    <w:name w:val="toc 2"/>
    <w:basedOn w:val="Normal"/>
    <w:next w:val="Normal"/>
    <w:autoRedefine/>
    <w:uiPriority w:val="39"/>
    <w:unhideWhenUsed/>
    <w:rsid w:val="001240C1"/>
    <w:pPr>
      <w:spacing w:after="100"/>
      <w:ind w:left="220"/>
    </w:pPr>
  </w:style>
  <w:style w:type="paragraph" w:customStyle="1" w:styleId="HeaderFooter">
    <w:name w:val="Header &amp; Footer"/>
    <w:rsid w:val="007C234D"/>
    <w:pPr>
      <w:tabs>
        <w:tab w:val="right" w:pos="9632"/>
      </w:tabs>
      <w:spacing w:after="0" w:line="240" w:lineRule="auto"/>
    </w:pPr>
    <w:rPr>
      <w:rFonts w:ascii="Helvetica" w:eastAsia="ヒラギノ角ゴ Pro W3" w:hAnsi="Helvetica" w:cs="Times New Roman"/>
      <w:color w:val="000000"/>
      <w:sz w:val="20"/>
      <w:szCs w:val="20"/>
      <w:lang w:val="en-US" w:eastAsia="en-AU"/>
    </w:rPr>
  </w:style>
  <w:style w:type="character" w:styleId="Emphasis">
    <w:name w:val="Emphasis"/>
    <w:basedOn w:val="DefaultParagraphFont"/>
    <w:uiPriority w:val="20"/>
    <w:qFormat/>
    <w:rsid w:val="00E567C8"/>
    <w:rPr>
      <w:i/>
      <w:iCs/>
    </w:rPr>
  </w:style>
  <w:style w:type="paragraph" w:styleId="TOC3">
    <w:name w:val="toc 3"/>
    <w:basedOn w:val="Normal"/>
    <w:next w:val="Normal"/>
    <w:autoRedefine/>
    <w:uiPriority w:val="39"/>
    <w:unhideWhenUsed/>
    <w:rsid w:val="00764E52"/>
    <w:pPr>
      <w:spacing w:after="100"/>
      <w:ind w:left="440"/>
    </w:pPr>
  </w:style>
  <w:style w:type="table" w:styleId="TableGrid">
    <w:name w:val="Table Grid"/>
    <w:basedOn w:val="TableNormal"/>
    <w:uiPriority w:val="59"/>
    <w:rsid w:val="00927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DefaultParagraphFont"/>
    <w:rsid w:val="00BC3F4D"/>
  </w:style>
  <w:style w:type="character" w:customStyle="1" w:styleId="name">
    <w:name w:val="name"/>
    <w:basedOn w:val="DefaultParagraphFont"/>
    <w:rsid w:val="004E7F71"/>
  </w:style>
  <w:style w:type="character" w:customStyle="1" w:styleId="articletitle">
    <w:name w:val="articletitle"/>
    <w:rsid w:val="00237382"/>
  </w:style>
  <w:style w:type="character" w:customStyle="1" w:styleId="pubinfo">
    <w:name w:val="pubinfo"/>
    <w:rsid w:val="00237382"/>
  </w:style>
  <w:style w:type="character" w:styleId="BookTitle">
    <w:name w:val="Book Title"/>
    <w:basedOn w:val="DefaultParagraphFont"/>
    <w:uiPriority w:val="33"/>
    <w:qFormat/>
    <w:rsid w:val="00DE7D27"/>
    <w:rPr>
      <w:b/>
      <w:bCs/>
      <w:smallCaps/>
      <w:spacing w:val="5"/>
    </w:rPr>
  </w:style>
  <w:style w:type="paragraph" w:styleId="PlainText">
    <w:name w:val="Plain Text"/>
    <w:basedOn w:val="Normal"/>
    <w:link w:val="PlainTextChar"/>
    <w:uiPriority w:val="99"/>
    <w:unhideWhenUsed/>
    <w:rsid w:val="006B23C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B23C3"/>
    <w:rPr>
      <w:rFonts w:ascii="Calibri" w:hAnsi="Calibri"/>
      <w:szCs w:val="21"/>
    </w:rPr>
  </w:style>
  <w:style w:type="paragraph" w:styleId="DocumentMap">
    <w:name w:val="Document Map"/>
    <w:basedOn w:val="Normal"/>
    <w:link w:val="DocumentMapChar"/>
    <w:uiPriority w:val="99"/>
    <w:semiHidden/>
    <w:unhideWhenUsed/>
    <w:rsid w:val="008F500C"/>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8F500C"/>
    <w:rPr>
      <w:rFonts w:ascii="Lucida Grande" w:hAnsi="Lucida Grande"/>
      <w:sz w:val="24"/>
      <w:szCs w:val="24"/>
    </w:rPr>
  </w:style>
  <w:style w:type="character" w:styleId="CommentReference">
    <w:name w:val="annotation reference"/>
    <w:basedOn w:val="DefaultParagraphFont"/>
    <w:uiPriority w:val="99"/>
    <w:semiHidden/>
    <w:unhideWhenUsed/>
    <w:rsid w:val="00C5360C"/>
    <w:rPr>
      <w:sz w:val="18"/>
      <w:szCs w:val="18"/>
    </w:rPr>
  </w:style>
  <w:style w:type="paragraph" w:styleId="CommentText">
    <w:name w:val="annotation text"/>
    <w:basedOn w:val="Normal"/>
    <w:link w:val="CommentTextChar"/>
    <w:uiPriority w:val="99"/>
    <w:semiHidden/>
    <w:unhideWhenUsed/>
    <w:rsid w:val="00C5360C"/>
    <w:pPr>
      <w:spacing w:line="240" w:lineRule="auto"/>
    </w:pPr>
    <w:rPr>
      <w:sz w:val="24"/>
      <w:szCs w:val="24"/>
    </w:rPr>
  </w:style>
  <w:style w:type="character" w:customStyle="1" w:styleId="CommentTextChar">
    <w:name w:val="Comment Text Char"/>
    <w:basedOn w:val="DefaultParagraphFont"/>
    <w:link w:val="CommentText"/>
    <w:uiPriority w:val="99"/>
    <w:semiHidden/>
    <w:rsid w:val="00C5360C"/>
    <w:rPr>
      <w:sz w:val="24"/>
      <w:szCs w:val="24"/>
    </w:rPr>
  </w:style>
  <w:style w:type="paragraph" w:styleId="CommentSubject">
    <w:name w:val="annotation subject"/>
    <w:basedOn w:val="CommentText"/>
    <w:next w:val="CommentText"/>
    <w:link w:val="CommentSubjectChar"/>
    <w:uiPriority w:val="99"/>
    <w:semiHidden/>
    <w:unhideWhenUsed/>
    <w:rsid w:val="00C5360C"/>
    <w:rPr>
      <w:b/>
      <w:bCs/>
      <w:sz w:val="20"/>
      <w:szCs w:val="20"/>
    </w:rPr>
  </w:style>
  <w:style w:type="character" w:customStyle="1" w:styleId="CommentSubjectChar">
    <w:name w:val="Comment Subject Char"/>
    <w:basedOn w:val="CommentTextChar"/>
    <w:link w:val="CommentSubject"/>
    <w:uiPriority w:val="99"/>
    <w:semiHidden/>
    <w:rsid w:val="00C5360C"/>
    <w:rPr>
      <w:b/>
      <w:bCs/>
      <w:sz w:val="20"/>
      <w:szCs w:val="20"/>
    </w:rPr>
  </w:style>
  <w:style w:type="paragraph" w:styleId="Revision">
    <w:name w:val="Revision"/>
    <w:hidden/>
    <w:uiPriority w:val="99"/>
    <w:semiHidden/>
    <w:rsid w:val="00046D06"/>
    <w:pPr>
      <w:spacing w:after="0" w:line="240" w:lineRule="auto"/>
    </w:pPr>
  </w:style>
  <w:style w:type="paragraph" w:styleId="NoSpacing">
    <w:name w:val="No Spacing"/>
    <w:uiPriority w:val="1"/>
    <w:qFormat/>
    <w:rsid w:val="001436D0"/>
    <w:pPr>
      <w:spacing w:after="0" w:line="240" w:lineRule="auto"/>
    </w:pPr>
  </w:style>
  <w:style w:type="paragraph" w:customStyle="1" w:styleId="Text1">
    <w:name w:val="Text 1"/>
    <w:basedOn w:val="FootnoteText"/>
    <w:link w:val="Text1Char"/>
    <w:qFormat/>
    <w:rsid w:val="003F6A60"/>
    <w:pPr>
      <w:numPr>
        <w:numId w:val="18"/>
      </w:numPr>
      <w:spacing w:before="120" w:after="120"/>
    </w:pPr>
    <w:rPr>
      <w:rFonts w:ascii="Arial" w:hAnsi="Arial" w:cs="Arial"/>
      <w:sz w:val="22"/>
      <w:lang w:val="en-GB"/>
    </w:rPr>
  </w:style>
  <w:style w:type="character" w:customStyle="1" w:styleId="Text1Char">
    <w:name w:val="Text 1 Char"/>
    <w:basedOn w:val="DefaultParagraphFont"/>
    <w:link w:val="Text1"/>
    <w:rsid w:val="003F6A60"/>
    <w:rPr>
      <w:rFonts w:ascii="Arial" w:hAnsi="Arial" w:cs="Arial"/>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5E1"/>
  </w:style>
  <w:style w:type="paragraph" w:styleId="Heading1">
    <w:name w:val="heading 1"/>
    <w:basedOn w:val="Normal"/>
    <w:next w:val="Normal"/>
    <w:link w:val="Heading1Char"/>
    <w:autoRedefine/>
    <w:uiPriority w:val="9"/>
    <w:qFormat/>
    <w:rsid w:val="00F92910"/>
    <w:pPr>
      <w:keepNext/>
      <w:keepLines/>
      <w:spacing w:before="240" w:after="240" w:line="360" w:lineRule="auto"/>
      <w:jc w:val="center"/>
      <w:outlineLvl w:val="0"/>
    </w:pPr>
    <w:rPr>
      <w:rFonts w:ascii="Times New Roman Bold" w:eastAsia="ヒラギノ角ゴ Pro W3" w:hAnsi="Times New Roman Bold" w:cstheme="majorBidi"/>
      <w:bCs/>
      <w:smallCaps/>
      <w:sz w:val="24"/>
      <w:szCs w:val="28"/>
    </w:rPr>
  </w:style>
  <w:style w:type="paragraph" w:styleId="Heading2">
    <w:name w:val="heading 2"/>
    <w:basedOn w:val="Normal"/>
    <w:next w:val="Normal"/>
    <w:link w:val="Heading2Char"/>
    <w:autoRedefine/>
    <w:uiPriority w:val="9"/>
    <w:unhideWhenUsed/>
    <w:qFormat/>
    <w:rsid w:val="00AA75C2"/>
    <w:pPr>
      <w:keepNext/>
      <w:keepLines/>
      <w:numPr>
        <w:numId w:val="7"/>
      </w:numPr>
      <w:spacing w:before="240" w:after="240"/>
      <w:outlineLvl w:val="1"/>
    </w:pPr>
    <w:rPr>
      <w:rFonts w:ascii="Times New Roman" w:eastAsia="Times New Roman" w:hAnsi="Times New Roman" w:cs="Times New Roman"/>
      <w:bCs/>
      <w:color w:val="151515"/>
      <w:sz w:val="24"/>
      <w:szCs w:val="24"/>
      <w:lang w:eastAsia="en-AU"/>
    </w:rPr>
  </w:style>
  <w:style w:type="paragraph" w:styleId="Heading3">
    <w:name w:val="heading 3"/>
    <w:basedOn w:val="Normal"/>
    <w:next w:val="Normal"/>
    <w:link w:val="Heading3Char"/>
    <w:autoRedefine/>
    <w:uiPriority w:val="9"/>
    <w:unhideWhenUsed/>
    <w:qFormat/>
    <w:rsid w:val="005025CE"/>
    <w:pPr>
      <w:keepNext/>
      <w:keepLines/>
      <w:numPr>
        <w:numId w:val="9"/>
      </w:numPr>
      <w:spacing w:before="240" w:after="240"/>
      <w:outlineLvl w:val="2"/>
    </w:pPr>
    <w:rPr>
      <w:rFonts w:ascii="Times New Roman" w:eastAsiaTheme="majorEastAsia" w:hAnsi="Times New Roman" w:cstheme="majorBidi"/>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2E1CDC"/>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91231E"/>
    <w:rPr>
      <w:rFonts w:ascii="Lucida Grande" w:hAnsi="Lucida Grande"/>
      <w:sz w:val="18"/>
      <w:szCs w:val="18"/>
    </w:rPr>
  </w:style>
  <w:style w:type="character" w:customStyle="1" w:styleId="BalloonTextChar0">
    <w:name w:val="Balloon Text Char"/>
    <w:basedOn w:val="DefaultParagraphFont"/>
    <w:uiPriority w:val="99"/>
    <w:semiHidden/>
    <w:rsid w:val="00B05DFF"/>
    <w:rPr>
      <w:rFonts w:ascii="Lucida Grande" w:hAnsi="Lucida Grande"/>
      <w:sz w:val="18"/>
      <w:szCs w:val="18"/>
    </w:rPr>
  </w:style>
  <w:style w:type="paragraph" w:styleId="ListParagraph">
    <w:name w:val="List Paragraph"/>
    <w:basedOn w:val="Normal"/>
    <w:uiPriority w:val="34"/>
    <w:qFormat/>
    <w:rsid w:val="002B1742"/>
    <w:pPr>
      <w:spacing w:before="240" w:after="360" w:line="360" w:lineRule="auto"/>
      <w:contextualSpacing/>
    </w:pPr>
    <w:rPr>
      <w:rFonts w:ascii="Times New Roman" w:hAnsi="Times New Roman"/>
      <w:sz w:val="24"/>
    </w:rPr>
  </w:style>
  <w:style w:type="character" w:customStyle="1" w:styleId="Heading1Char">
    <w:name w:val="Heading 1 Char"/>
    <w:basedOn w:val="DefaultParagraphFont"/>
    <w:link w:val="Heading1"/>
    <w:uiPriority w:val="9"/>
    <w:rsid w:val="00F92910"/>
    <w:rPr>
      <w:rFonts w:ascii="Times New Roman Bold" w:eastAsia="ヒラギノ角ゴ Pro W3" w:hAnsi="Times New Roman Bold" w:cstheme="majorBidi"/>
      <w:bCs/>
      <w:smallCaps/>
      <w:sz w:val="24"/>
      <w:szCs w:val="28"/>
    </w:rPr>
  </w:style>
  <w:style w:type="character" w:customStyle="1" w:styleId="Heading2Char">
    <w:name w:val="Heading 2 Char"/>
    <w:basedOn w:val="DefaultParagraphFont"/>
    <w:link w:val="Heading2"/>
    <w:uiPriority w:val="9"/>
    <w:rsid w:val="00AA75C2"/>
    <w:rPr>
      <w:rFonts w:ascii="Times New Roman" w:eastAsia="Times New Roman" w:hAnsi="Times New Roman" w:cs="Times New Roman"/>
      <w:bCs/>
      <w:color w:val="151515"/>
      <w:sz w:val="24"/>
      <w:szCs w:val="24"/>
      <w:lang w:eastAsia="en-AU"/>
    </w:rPr>
  </w:style>
  <w:style w:type="paragraph" w:styleId="Title">
    <w:name w:val="Title"/>
    <w:basedOn w:val="Normal"/>
    <w:next w:val="Normal"/>
    <w:link w:val="TitleChar"/>
    <w:uiPriority w:val="10"/>
    <w:qFormat/>
    <w:rsid w:val="00E8717C"/>
    <w:pPr>
      <w:spacing w:after="0" w:line="360" w:lineRule="auto"/>
      <w:contextualSpacing/>
      <w:jc w:val="center"/>
    </w:pPr>
    <w:rPr>
      <w:rFonts w:ascii="Times New Roman" w:eastAsiaTheme="majorEastAsia" w:hAnsi="Times New Roman" w:cstheme="majorBidi"/>
      <w:caps/>
      <w:spacing w:val="5"/>
      <w:kern w:val="28"/>
      <w:sz w:val="28"/>
      <w:szCs w:val="52"/>
    </w:rPr>
  </w:style>
  <w:style w:type="character" w:customStyle="1" w:styleId="TitleChar">
    <w:name w:val="Title Char"/>
    <w:basedOn w:val="DefaultParagraphFont"/>
    <w:link w:val="Title"/>
    <w:uiPriority w:val="10"/>
    <w:rsid w:val="00E8717C"/>
    <w:rPr>
      <w:rFonts w:ascii="Times New Roman" w:eastAsiaTheme="majorEastAsia" w:hAnsi="Times New Roman" w:cstheme="majorBidi"/>
      <w:caps/>
      <w:spacing w:val="5"/>
      <w:kern w:val="28"/>
      <w:sz w:val="28"/>
      <w:szCs w:val="52"/>
    </w:rPr>
  </w:style>
  <w:style w:type="character" w:customStyle="1" w:styleId="Heading3Char">
    <w:name w:val="Heading 3 Char"/>
    <w:basedOn w:val="DefaultParagraphFont"/>
    <w:link w:val="Heading3"/>
    <w:uiPriority w:val="9"/>
    <w:rsid w:val="005025CE"/>
    <w:rPr>
      <w:rFonts w:ascii="Times New Roman" w:eastAsiaTheme="majorEastAsia" w:hAnsi="Times New Roman" w:cstheme="majorBidi"/>
      <w:bCs/>
      <w:sz w:val="24"/>
    </w:rPr>
  </w:style>
  <w:style w:type="paragraph" w:styleId="Header">
    <w:name w:val="header"/>
    <w:basedOn w:val="Normal"/>
    <w:link w:val="HeaderChar"/>
    <w:unhideWhenUsed/>
    <w:rsid w:val="00B6537B"/>
    <w:pPr>
      <w:tabs>
        <w:tab w:val="center" w:pos="4513"/>
        <w:tab w:val="right" w:pos="9026"/>
      </w:tabs>
      <w:spacing w:after="0" w:line="240" w:lineRule="auto"/>
    </w:pPr>
  </w:style>
  <w:style w:type="character" w:customStyle="1" w:styleId="HeaderChar">
    <w:name w:val="Header Char"/>
    <w:basedOn w:val="DefaultParagraphFont"/>
    <w:link w:val="Header"/>
    <w:rsid w:val="00B6537B"/>
  </w:style>
  <w:style w:type="paragraph" w:styleId="Footer">
    <w:name w:val="footer"/>
    <w:basedOn w:val="Normal"/>
    <w:link w:val="FooterChar"/>
    <w:uiPriority w:val="99"/>
    <w:unhideWhenUsed/>
    <w:rsid w:val="00B65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37B"/>
  </w:style>
  <w:style w:type="paragraph" w:styleId="Subtitle">
    <w:name w:val="Subtitle"/>
    <w:basedOn w:val="Normal"/>
    <w:next w:val="Normal"/>
    <w:link w:val="SubtitleChar"/>
    <w:uiPriority w:val="11"/>
    <w:qFormat/>
    <w:rsid w:val="00D51640"/>
    <w:pPr>
      <w:numPr>
        <w:ilvl w:val="1"/>
      </w:numPr>
      <w:jc w:val="center"/>
    </w:pPr>
    <w:rPr>
      <w:rFonts w:ascii="Times New Roman" w:eastAsiaTheme="majorEastAsia" w:hAnsi="Times New Roman" w:cstheme="majorBidi"/>
      <w:iCs/>
      <w:spacing w:val="15"/>
      <w:sz w:val="24"/>
      <w:szCs w:val="24"/>
    </w:rPr>
  </w:style>
  <w:style w:type="character" w:customStyle="1" w:styleId="SubtitleChar">
    <w:name w:val="Subtitle Char"/>
    <w:basedOn w:val="DefaultParagraphFont"/>
    <w:link w:val="Subtitle"/>
    <w:uiPriority w:val="11"/>
    <w:rsid w:val="00D51640"/>
    <w:rPr>
      <w:rFonts w:ascii="Times New Roman" w:eastAsiaTheme="majorEastAsia" w:hAnsi="Times New Roman" w:cstheme="majorBidi"/>
      <w:iCs/>
      <w:spacing w:val="15"/>
      <w:sz w:val="24"/>
      <w:szCs w:val="24"/>
    </w:rPr>
  </w:style>
  <w:style w:type="paragraph" w:styleId="Quote">
    <w:name w:val="Quote"/>
    <w:basedOn w:val="Normal"/>
    <w:next w:val="Normal"/>
    <w:link w:val="QuoteChar"/>
    <w:uiPriority w:val="29"/>
    <w:qFormat/>
    <w:rsid w:val="003F76BB"/>
    <w:pPr>
      <w:spacing w:before="240" w:after="240"/>
      <w:ind w:left="720"/>
    </w:pPr>
    <w:rPr>
      <w:rFonts w:ascii="Times New Roman" w:hAnsi="Times New Roman"/>
      <w:iCs/>
      <w:color w:val="000000" w:themeColor="text1"/>
      <w:sz w:val="20"/>
    </w:rPr>
  </w:style>
  <w:style w:type="character" w:customStyle="1" w:styleId="QuoteChar">
    <w:name w:val="Quote Char"/>
    <w:basedOn w:val="DefaultParagraphFont"/>
    <w:link w:val="Quote"/>
    <w:uiPriority w:val="29"/>
    <w:rsid w:val="003F76BB"/>
    <w:rPr>
      <w:rFonts w:ascii="Times New Roman" w:hAnsi="Times New Roman"/>
      <w:iCs/>
      <w:color w:val="000000" w:themeColor="text1"/>
      <w:sz w:val="20"/>
    </w:rPr>
  </w:style>
  <w:style w:type="paragraph" w:styleId="FootnoteText">
    <w:name w:val="footnote text"/>
    <w:basedOn w:val="Normal"/>
    <w:link w:val="FootnoteTextChar"/>
    <w:uiPriority w:val="99"/>
    <w:unhideWhenUsed/>
    <w:rsid w:val="00444C19"/>
    <w:pPr>
      <w:spacing w:after="0" w:line="240" w:lineRule="auto"/>
    </w:pPr>
    <w:rPr>
      <w:sz w:val="20"/>
      <w:szCs w:val="20"/>
    </w:rPr>
  </w:style>
  <w:style w:type="character" w:customStyle="1" w:styleId="FootnoteTextChar">
    <w:name w:val="Footnote Text Char"/>
    <w:basedOn w:val="DefaultParagraphFont"/>
    <w:link w:val="FootnoteText"/>
    <w:uiPriority w:val="99"/>
    <w:rsid w:val="00444C19"/>
    <w:rPr>
      <w:sz w:val="20"/>
      <w:szCs w:val="20"/>
    </w:rPr>
  </w:style>
  <w:style w:type="character" w:styleId="FootnoteReference">
    <w:name w:val="footnote reference"/>
    <w:basedOn w:val="DefaultParagraphFont"/>
    <w:uiPriority w:val="99"/>
    <w:semiHidden/>
    <w:unhideWhenUsed/>
    <w:rsid w:val="00444C19"/>
    <w:rPr>
      <w:vertAlign w:val="superscript"/>
    </w:rPr>
  </w:style>
  <w:style w:type="paragraph" w:customStyle="1" w:styleId="FootnoteText2">
    <w:name w:val="Footnote Text2"/>
    <w:rsid w:val="001A5946"/>
    <w:pPr>
      <w:spacing w:after="0" w:line="240" w:lineRule="auto"/>
    </w:pPr>
    <w:rPr>
      <w:rFonts w:ascii="Helvetica" w:eastAsia="ヒラギノ角ゴ Pro W3" w:hAnsi="Helvetica" w:cs="Times New Roman"/>
      <w:color w:val="000000"/>
      <w:sz w:val="20"/>
      <w:szCs w:val="20"/>
      <w:lang w:val="en-US" w:eastAsia="en-AU"/>
    </w:rPr>
  </w:style>
  <w:style w:type="paragraph" w:customStyle="1" w:styleId="Body">
    <w:name w:val="Body"/>
    <w:rsid w:val="003B203B"/>
    <w:pPr>
      <w:spacing w:after="0" w:line="240" w:lineRule="auto"/>
    </w:pPr>
    <w:rPr>
      <w:rFonts w:ascii="Helvetica" w:eastAsia="ヒラギノ角ゴ Pro W3" w:hAnsi="Helvetica" w:cs="Times New Roman"/>
      <w:color w:val="000000"/>
      <w:sz w:val="24"/>
      <w:szCs w:val="20"/>
      <w:lang w:val="en-US" w:eastAsia="en-AU"/>
    </w:rPr>
  </w:style>
  <w:style w:type="character" w:styleId="Hyperlink">
    <w:name w:val="Hyperlink"/>
    <w:basedOn w:val="DefaultParagraphFont"/>
    <w:uiPriority w:val="99"/>
    <w:unhideWhenUsed/>
    <w:rsid w:val="00F17845"/>
    <w:rPr>
      <w:color w:val="0000FF"/>
      <w:u w:val="single"/>
    </w:rPr>
  </w:style>
  <w:style w:type="character" w:customStyle="1" w:styleId="BalloonTextChar1">
    <w:name w:val="Balloon Text Char1"/>
    <w:basedOn w:val="DefaultParagraphFont"/>
    <w:link w:val="BalloonText"/>
    <w:uiPriority w:val="99"/>
    <w:semiHidden/>
    <w:rsid w:val="002E1CDC"/>
    <w:rPr>
      <w:rFonts w:ascii="Tahoma" w:hAnsi="Tahoma" w:cs="Tahoma"/>
      <w:sz w:val="16"/>
      <w:szCs w:val="16"/>
    </w:rPr>
  </w:style>
  <w:style w:type="paragraph" w:styleId="NormalWeb">
    <w:name w:val="Normal (Web)"/>
    <w:basedOn w:val="Normal"/>
    <w:uiPriority w:val="99"/>
    <w:unhideWhenUsed/>
    <w:rsid w:val="00131FE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converted-space">
    <w:name w:val="apple-converted-space"/>
    <w:basedOn w:val="DefaultParagraphFont"/>
    <w:rsid w:val="00131FEF"/>
  </w:style>
  <w:style w:type="character" w:customStyle="1" w:styleId="smallcaps">
    <w:name w:val="smallcaps"/>
    <w:basedOn w:val="DefaultParagraphFont"/>
    <w:rsid w:val="00131FEF"/>
  </w:style>
  <w:style w:type="paragraph" w:styleId="TOCHeading">
    <w:name w:val="TOC Heading"/>
    <w:basedOn w:val="Heading1"/>
    <w:next w:val="Normal"/>
    <w:uiPriority w:val="39"/>
    <w:unhideWhenUsed/>
    <w:qFormat/>
    <w:rsid w:val="001240C1"/>
    <w:pPr>
      <w:spacing w:before="480" w:after="0" w:line="276" w:lineRule="auto"/>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E8717C"/>
    <w:pPr>
      <w:tabs>
        <w:tab w:val="left" w:pos="426"/>
        <w:tab w:val="right" w:leader="dot" w:pos="9016"/>
      </w:tabs>
      <w:spacing w:after="100"/>
    </w:pPr>
  </w:style>
  <w:style w:type="paragraph" w:styleId="TOC2">
    <w:name w:val="toc 2"/>
    <w:basedOn w:val="Normal"/>
    <w:next w:val="Normal"/>
    <w:autoRedefine/>
    <w:uiPriority w:val="39"/>
    <w:unhideWhenUsed/>
    <w:rsid w:val="001240C1"/>
    <w:pPr>
      <w:spacing w:after="100"/>
      <w:ind w:left="220"/>
    </w:pPr>
  </w:style>
  <w:style w:type="paragraph" w:customStyle="1" w:styleId="HeaderFooter">
    <w:name w:val="Header &amp; Footer"/>
    <w:rsid w:val="007C234D"/>
    <w:pPr>
      <w:tabs>
        <w:tab w:val="right" w:pos="9632"/>
      </w:tabs>
      <w:spacing w:after="0" w:line="240" w:lineRule="auto"/>
    </w:pPr>
    <w:rPr>
      <w:rFonts w:ascii="Helvetica" w:eastAsia="ヒラギノ角ゴ Pro W3" w:hAnsi="Helvetica" w:cs="Times New Roman"/>
      <w:color w:val="000000"/>
      <w:sz w:val="20"/>
      <w:szCs w:val="20"/>
      <w:lang w:val="en-US" w:eastAsia="en-AU"/>
    </w:rPr>
  </w:style>
  <w:style w:type="character" w:styleId="Emphasis">
    <w:name w:val="Emphasis"/>
    <w:basedOn w:val="DefaultParagraphFont"/>
    <w:uiPriority w:val="20"/>
    <w:qFormat/>
    <w:rsid w:val="00E567C8"/>
    <w:rPr>
      <w:i/>
      <w:iCs/>
    </w:rPr>
  </w:style>
  <w:style w:type="paragraph" w:styleId="TOC3">
    <w:name w:val="toc 3"/>
    <w:basedOn w:val="Normal"/>
    <w:next w:val="Normal"/>
    <w:autoRedefine/>
    <w:uiPriority w:val="39"/>
    <w:unhideWhenUsed/>
    <w:rsid w:val="00764E52"/>
    <w:pPr>
      <w:spacing w:after="100"/>
      <w:ind w:left="440"/>
    </w:pPr>
  </w:style>
  <w:style w:type="table" w:styleId="TableGrid">
    <w:name w:val="Table Grid"/>
    <w:basedOn w:val="TableNormal"/>
    <w:uiPriority w:val="59"/>
    <w:rsid w:val="00927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DefaultParagraphFont"/>
    <w:rsid w:val="00BC3F4D"/>
  </w:style>
  <w:style w:type="character" w:customStyle="1" w:styleId="name">
    <w:name w:val="name"/>
    <w:basedOn w:val="DefaultParagraphFont"/>
    <w:rsid w:val="004E7F71"/>
  </w:style>
  <w:style w:type="character" w:customStyle="1" w:styleId="articletitle">
    <w:name w:val="articletitle"/>
    <w:rsid w:val="00237382"/>
  </w:style>
  <w:style w:type="character" w:customStyle="1" w:styleId="pubinfo">
    <w:name w:val="pubinfo"/>
    <w:rsid w:val="00237382"/>
  </w:style>
  <w:style w:type="character" w:styleId="BookTitle">
    <w:name w:val="Book Title"/>
    <w:basedOn w:val="DefaultParagraphFont"/>
    <w:uiPriority w:val="33"/>
    <w:qFormat/>
    <w:rsid w:val="00DE7D27"/>
    <w:rPr>
      <w:b/>
      <w:bCs/>
      <w:smallCaps/>
      <w:spacing w:val="5"/>
    </w:rPr>
  </w:style>
  <w:style w:type="paragraph" w:styleId="PlainText">
    <w:name w:val="Plain Text"/>
    <w:basedOn w:val="Normal"/>
    <w:link w:val="PlainTextChar"/>
    <w:uiPriority w:val="99"/>
    <w:unhideWhenUsed/>
    <w:rsid w:val="006B23C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B23C3"/>
    <w:rPr>
      <w:rFonts w:ascii="Calibri" w:hAnsi="Calibri"/>
      <w:szCs w:val="21"/>
    </w:rPr>
  </w:style>
  <w:style w:type="paragraph" w:styleId="DocumentMap">
    <w:name w:val="Document Map"/>
    <w:basedOn w:val="Normal"/>
    <w:link w:val="DocumentMapChar"/>
    <w:uiPriority w:val="99"/>
    <w:semiHidden/>
    <w:unhideWhenUsed/>
    <w:rsid w:val="008F500C"/>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8F500C"/>
    <w:rPr>
      <w:rFonts w:ascii="Lucida Grande" w:hAnsi="Lucida Grande"/>
      <w:sz w:val="24"/>
      <w:szCs w:val="24"/>
    </w:rPr>
  </w:style>
  <w:style w:type="character" w:styleId="CommentReference">
    <w:name w:val="annotation reference"/>
    <w:basedOn w:val="DefaultParagraphFont"/>
    <w:uiPriority w:val="99"/>
    <w:semiHidden/>
    <w:unhideWhenUsed/>
    <w:rsid w:val="00C5360C"/>
    <w:rPr>
      <w:sz w:val="18"/>
      <w:szCs w:val="18"/>
    </w:rPr>
  </w:style>
  <w:style w:type="paragraph" w:styleId="CommentText">
    <w:name w:val="annotation text"/>
    <w:basedOn w:val="Normal"/>
    <w:link w:val="CommentTextChar"/>
    <w:uiPriority w:val="99"/>
    <w:semiHidden/>
    <w:unhideWhenUsed/>
    <w:rsid w:val="00C5360C"/>
    <w:pPr>
      <w:spacing w:line="240" w:lineRule="auto"/>
    </w:pPr>
    <w:rPr>
      <w:sz w:val="24"/>
      <w:szCs w:val="24"/>
    </w:rPr>
  </w:style>
  <w:style w:type="character" w:customStyle="1" w:styleId="CommentTextChar">
    <w:name w:val="Comment Text Char"/>
    <w:basedOn w:val="DefaultParagraphFont"/>
    <w:link w:val="CommentText"/>
    <w:uiPriority w:val="99"/>
    <w:semiHidden/>
    <w:rsid w:val="00C5360C"/>
    <w:rPr>
      <w:sz w:val="24"/>
      <w:szCs w:val="24"/>
    </w:rPr>
  </w:style>
  <w:style w:type="paragraph" w:styleId="CommentSubject">
    <w:name w:val="annotation subject"/>
    <w:basedOn w:val="CommentText"/>
    <w:next w:val="CommentText"/>
    <w:link w:val="CommentSubjectChar"/>
    <w:uiPriority w:val="99"/>
    <w:semiHidden/>
    <w:unhideWhenUsed/>
    <w:rsid w:val="00C5360C"/>
    <w:rPr>
      <w:b/>
      <w:bCs/>
      <w:sz w:val="20"/>
      <w:szCs w:val="20"/>
    </w:rPr>
  </w:style>
  <w:style w:type="character" w:customStyle="1" w:styleId="CommentSubjectChar">
    <w:name w:val="Comment Subject Char"/>
    <w:basedOn w:val="CommentTextChar"/>
    <w:link w:val="CommentSubject"/>
    <w:uiPriority w:val="99"/>
    <w:semiHidden/>
    <w:rsid w:val="00C5360C"/>
    <w:rPr>
      <w:b/>
      <w:bCs/>
      <w:sz w:val="20"/>
      <w:szCs w:val="20"/>
    </w:rPr>
  </w:style>
  <w:style w:type="paragraph" w:styleId="Revision">
    <w:name w:val="Revision"/>
    <w:hidden/>
    <w:uiPriority w:val="99"/>
    <w:semiHidden/>
    <w:rsid w:val="00046D06"/>
    <w:pPr>
      <w:spacing w:after="0" w:line="240" w:lineRule="auto"/>
    </w:pPr>
  </w:style>
  <w:style w:type="paragraph" w:styleId="NoSpacing">
    <w:name w:val="No Spacing"/>
    <w:uiPriority w:val="1"/>
    <w:qFormat/>
    <w:rsid w:val="001436D0"/>
    <w:pPr>
      <w:spacing w:after="0" w:line="240" w:lineRule="auto"/>
    </w:pPr>
  </w:style>
  <w:style w:type="paragraph" w:customStyle="1" w:styleId="Text1">
    <w:name w:val="Text 1"/>
    <w:basedOn w:val="FootnoteText"/>
    <w:link w:val="Text1Char"/>
    <w:qFormat/>
    <w:rsid w:val="003F6A60"/>
    <w:pPr>
      <w:numPr>
        <w:numId w:val="18"/>
      </w:numPr>
      <w:spacing w:before="120" w:after="120"/>
    </w:pPr>
    <w:rPr>
      <w:rFonts w:ascii="Arial" w:hAnsi="Arial" w:cs="Arial"/>
      <w:sz w:val="22"/>
      <w:lang w:val="en-GB"/>
    </w:rPr>
  </w:style>
  <w:style w:type="character" w:customStyle="1" w:styleId="Text1Char">
    <w:name w:val="Text 1 Char"/>
    <w:basedOn w:val="DefaultParagraphFont"/>
    <w:link w:val="Text1"/>
    <w:rsid w:val="003F6A60"/>
    <w:rPr>
      <w:rFonts w:ascii="Arial" w:hAnsi="Arial" w:cs="Arial"/>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12652">
      <w:bodyDiv w:val="1"/>
      <w:marLeft w:val="0"/>
      <w:marRight w:val="0"/>
      <w:marTop w:val="0"/>
      <w:marBottom w:val="0"/>
      <w:divBdr>
        <w:top w:val="none" w:sz="0" w:space="0" w:color="auto"/>
        <w:left w:val="none" w:sz="0" w:space="0" w:color="auto"/>
        <w:bottom w:val="none" w:sz="0" w:space="0" w:color="auto"/>
        <w:right w:val="none" w:sz="0" w:space="0" w:color="auto"/>
      </w:divBdr>
    </w:div>
    <w:div w:id="204604433">
      <w:bodyDiv w:val="1"/>
      <w:marLeft w:val="0"/>
      <w:marRight w:val="0"/>
      <w:marTop w:val="0"/>
      <w:marBottom w:val="0"/>
      <w:divBdr>
        <w:top w:val="none" w:sz="0" w:space="0" w:color="auto"/>
        <w:left w:val="none" w:sz="0" w:space="0" w:color="auto"/>
        <w:bottom w:val="none" w:sz="0" w:space="0" w:color="auto"/>
        <w:right w:val="none" w:sz="0" w:space="0" w:color="auto"/>
      </w:divBdr>
    </w:div>
    <w:div w:id="467627958">
      <w:bodyDiv w:val="1"/>
      <w:marLeft w:val="0"/>
      <w:marRight w:val="0"/>
      <w:marTop w:val="0"/>
      <w:marBottom w:val="0"/>
      <w:divBdr>
        <w:top w:val="none" w:sz="0" w:space="0" w:color="auto"/>
        <w:left w:val="none" w:sz="0" w:space="0" w:color="auto"/>
        <w:bottom w:val="none" w:sz="0" w:space="0" w:color="auto"/>
        <w:right w:val="none" w:sz="0" w:space="0" w:color="auto"/>
      </w:divBdr>
    </w:div>
    <w:div w:id="542519474">
      <w:bodyDiv w:val="1"/>
      <w:marLeft w:val="0"/>
      <w:marRight w:val="0"/>
      <w:marTop w:val="0"/>
      <w:marBottom w:val="0"/>
      <w:divBdr>
        <w:top w:val="none" w:sz="0" w:space="0" w:color="auto"/>
        <w:left w:val="none" w:sz="0" w:space="0" w:color="auto"/>
        <w:bottom w:val="none" w:sz="0" w:space="0" w:color="auto"/>
        <w:right w:val="none" w:sz="0" w:space="0" w:color="auto"/>
      </w:divBdr>
      <w:divsChild>
        <w:div w:id="1130395510">
          <w:marLeft w:val="0"/>
          <w:marRight w:val="0"/>
          <w:marTop w:val="0"/>
          <w:marBottom w:val="150"/>
          <w:divBdr>
            <w:top w:val="none" w:sz="0" w:space="0" w:color="auto"/>
            <w:left w:val="none" w:sz="0" w:space="0" w:color="auto"/>
            <w:bottom w:val="none" w:sz="0" w:space="0" w:color="auto"/>
            <w:right w:val="none" w:sz="0" w:space="0" w:color="auto"/>
          </w:divBdr>
          <w:divsChild>
            <w:div w:id="176561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787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405">
          <w:marLeft w:val="0"/>
          <w:marRight w:val="0"/>
          <w:marTop w:val="105"/>
          <w:marBottom w:val="105"/>
          <w:divBdr>
            <w:top w:val="none" w:sz="0" w:space="0" w:color="auto"/>
            <w:left w:val="none" w:sz="0" w:space="0" w:color="auto"/>
            <w:bottom w:val="none" w:sz="0" w:space="0" w:color="auto"/>
            <w:right w:val="none" w:sz="0" w:space="0" w:color="auto"/>
          </w:divBdr>
          <w:divsChild>
            <w:div w:id="1712529839">
              <w:marLeft w:val="0"/>
              <w:marRight w:val="105"/>
              <w:marTop w:val="0"/>
              <w:marBottom w:val="0"/>
              <w:divBdr>
                <w:top w:val="none" w:sz="0" w:space="0" w:color="auto"/>
                <w:left w:val="none" w:sz="0" w:space="0" w:color="auto"/>
                <w:bottom w:val="none" w:sz="0" w:space="0" w:color="auto"/>
                <w:right w:val="none" w:sz="0" w:space="0" w:color="auto"/>
              </w:divBdr>
            </w:div>
          </w:divsChild>
        </w:div>
        <w:div w:id="148405432">
          <w:blockQuote w:val="1"/>
          <w:marLeft w:val="0"/>
          <w:marRight w:val="0"/>
          <w:marTop w:val="0"/>
          <w:marBottom w:val="0"/>
          <w:divBdr>
            <w:top w:val="none" w:sz="0" w:space="0" w:color="auto"/>
            <w:left w:val="none" w:sz="0" w:space="0" w:color="auto"/>
            <w:bottom w:val="none" w:sz="0" w:space="0" w:color="auto"/>
            <w:right w:val="none" w:sz="0" w:space="0" w:color="auto"/>
          </w:divBdr>
        </w:div>
        <w:div w:id="381711689">
          <w:blockQuote w:val="1"/>
          <w:marLeft w:val="0"/>
          <w:marRight w:val="0"/>
          <w:marTop w:val="0"/>
          <w:marBottom w:val="0"/>
          <w:divBdr>
            <w:top w:val="none" w:sz="0" w:space="0" w:color="auto"/>
            <w:left w:val="none" w:sz="0" w:space="0" w:color="auto"/>
            <w:bottom w:val="none" w:sz="0" w:space="0" w:color="auto"/>
            <w:right w:val="none" w:sz="0" w:space="0" w:color="auto"/>
          </w:divBdr>
          <w:divsChild>
            <w:div w:id="1415974146">
              <w:marLeft w:val="0"/>
              <w:marRight w:val="0"/>
              <w:marTop w:val="105"/>
              <w:marBottom w:val="105"/>
              <w:divBdr>
                <w:top w:val="none" w:sz="0" w:space="0" w:color="auto"/>
                <w:left w:val="none" w:sz="0" w:space="0" w:color="auto"/>
                <w:bottom w:val="none" w:sz="0" w:space="0" w:color="auto"/>
                <w:right w:val="none" w:sz="0" w:space="0" w:color="auto"/>
              </w:divBdr>
              <w:divsChild>
                <w:div w:id="1447193666">
                  <w:marLeft w:val="0"/>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 w:id="1041978373">
      <w:bodyDiv w:val="1"/>
      <w:marLeft w:val="0"/>
      <w:marRight w:val="0"/>
      <w:marTop w:val="0"/>
      <w:marBottom w:val="0"/>
      <w:divBdr>
        <w:top w:val="none" w:sz="0" w:space="0" w:color="auto"/>
        <w:left w:val="none" w:sz="0" w:space="0" w:color="auto"/>
        <w:bottom w:val="none" w:sz="0" w:space="0" w:color="auto"/>
        <w:right w:val="none" w:sz="0" w:space="0" w:color="auto"/>
      </w:divBdr>
    </w:div>
    <w:div w:id="1106847407">
      <w:bodyDiv w:val="1"/>
      <w:marLeft w:val="0"/>
      <w:marRight w:val="0"/>
      <w:marTop w:val="0"/>
      <w:marBottom w:val="0"/>
      <w:divBdr>
        <w:top w:val="none" w:sz="0" w:space="0" w:color="auto"/>
        <w:left w:val="none" w:sz="0" w:space="0" w:color="auto"/>
        <w:bottom w:val="none" w:sz="0" w:space="0" w:color="auto"/>
        <w:right w:val="none" w:sz="0" w:space="0" w:color="auto"/>
      </w:divBdr>
    </w:div>
    <w:div w:id="1562785866">
      <w:bodyDiv w:val="1"/>
      <w:marLeft w:val="0"/>
      <w:marRight w:val="0"/>
      <w:marTop w:val="0"/>
      <w:marBottom w:val="0"/>
      <w:divBdr>
        <w:top w:val="none" w:sz="0" w:space="0" w:color="auto"/>
        <w:left w:val="none" w:sz="0" w:space="0" w:color="auto"/>
        <w:bottom w:val="none" w:sz="0" w:space="0" w:color="auto"/>
        <w:right w:val="none" w:sz="0" w:space="0" w:color="auto"/>
      </w:divBdr>
    </w:div>
    <w:div w:id="1867408382">
      <w:bodyDiv w:val="1"/>
      <w:marLeft w:val="0"/>
      <w:marRight w:val="0"/>
      <w:marTop w:val="0"/>
      <w:marBottom w:val="0"/>
      <w:divBdr>
        <w:top w:val="none" w:sz="0" w:space="0" w:color="auto"/>
        <w:left w:val="none" w:sz="0" w:space="0" w:color="auto"/>
        <w:bottom w:val="none" w:sz="0" w:space="0" w:color="auto"/>
        <w:right w:val="none" w:sz="0" w:space="0" w:color="auto"/>
      </w:divBdr>
    </w:div>
    <w:div w:id="190317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BF9DF-B96C-D14D-9E31-0EFB88FA7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2714</Characters>
  <Application>Microsoft Macintosh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Toshiba</Company>
  <LinksUpToDate>false</LinksUpToDate>
  <CharactersWithSpaces>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Clarry</dc:creator>
  <cp:lastModifiedBy>Rajiv Shah</cp:lastModifiedBy>
  <cp:revision>2</cp:revision>
  <cp:lastPrinted>2015-12-01T13:16:00Z</cp:lastPrinted>
  <dcterms:created xsi:type="dcterms:W3CDTF">2015-12-01T13:18:00Z</dcterms:created>
  <dcterms:modified xsi:type="dcterms:W3CDTF">2015-12-01T13:18:00Z</dcterms:modified>
</cp:coreProperties>
</file>